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Times New Roman" w:hAnsi="Times New Roman" w:eastAsia="方正大标宋_GBK"/>
          <w:sz w:val="36"/>
          <w:szCs w:val="36"/>
        </w:rPr>
      </w:pPr>
    </w:p>
    <w:p>
      <w:pPr>
        <w:spacing w:line="560" w:lineRule="exact"/>
        <w:jc w:val="center"/>
        <w:rPr>
          <w:rFonts w:ascii="Times New Roman" w:hAnsi="Times New Roman" w:eastAsia="方正大标宋_GBK"/>
          <w:b/>
          <w:bCs/>
          <w:color w:val="C00000"/>
          <w:sz w:val="48"/>
          <w:szCs w:val="48"/>
        </w:rPr>
      </w:pPr>
      <w:r>
        <w:rPr>
          <w:rFonts w:hint="eastAsia" w:ascii="Times New Roman" w:hAnsi="方正大标宋_GBK" w:eastAsia="方正大标宋_GBK"/>
          <w:b/>
          <w:bCs/>
          <w:color w:val="C00000"/>
          <w:sz w:val="48"/>
          <w:szCs w:val="48"/>
        </w:rPr>
        <w:t>巴州党员网上活动室</w:t>
      </w:r>
    </w:p>
    <w:p>
      <w:pPr>
        <w:spacing w:line="560" w:lineRule="exact"/>
        <w:jc w:val="center"/>
        <w:rPr>
          <w:rFonts w:ascii="Times New Roman" w:hAnsi="Times New Roman" w:eastAsia="方正大标宋_GBK"/>
          <w:b/>
          <w:bCs/>
          <w:color w:val="C00000"/>
          <w:sz w:val="44"/>
          <w:szCs w:val="44"/>
        </w:rPr>
      </w:pPr>
      <w:r>
        <w:rPr>
          <w:rFonts w:hint="eastAsia" w:ascii="Times New Roman" w:hAnsi="方正大标宋_GBK" w:eastAsia="方正大标宋_GBK"/>
          <w:b/>
          <w:bCs/>
          <w:color w:val="C00000"/>
          <w:sz w:val="48"/>
          <w:szCs w:val="48"/>
        </w:rPr>
        <w:t>第三期</w:t>
      </w:r>
      <w:r>
        <w:rPr>
          <w:rFonts w:ascii="Times New Roman" w:hAnsi="Times New Roman" w:eastAsia="方正大标宋_GBK"/>
          <w:b/>
          <w:bCs/>
          <w:color w:val="C00000"/>
          <w:sz w:val="48"/>
          <w:szCs w:val="48"/>
        </w:rPr>
        <w:t>“</w:t>
      </w:r>
      <w:r>
        <w:rPr>
          <w:rFonts w:hint="eastAsia" w:ascii="Times New Roman" w:hAnsi="方正大标宋_GBK" w:eastAsia="方正大标宋_GBK"/>
          <w:b/>
          <w:bCs/>
          <w:color w:val="C00000"/>
          <w:sz w:val="48"/>
          <w:szCs w:val="48"/>
        </w:rPr>
        <w:t>党校到支部</w:t>
      </w:r>
      <w:r>
        <w:rPr>
          <w:rFonts w:ascii="Times New Roman" w:hAnsi="Times New Roman" w:eastAsia="方正大标宋_GBK"/>
          <w:b/>
          <w:bCs/>
          <w:color w:val="C00000"/>
          <w:sz w:val="48"/>
          <w:szCs w:val="48"/>
        </w:rPr>
        <w:t>”</w:t>
      </w:r>
      <w:r>
        <w:rPr>
          <w:rFonts w:hint="eastAsia" w:ascii="Times New Roman" w:hAnsi="方正大标宋_GBK" w:eastAsia="方正大标宋_GBK"/>
          <w:b/>
          <w:bCs/>
          <w:color w:val="C00000"/>
          <w:sz w:val="48"/>
          <w:szCs w:val="48"/>
        </w:rPr>
        <w:t>开课工作提示</w:t>
      </w:r>
    </w:p>
    <w:p>
      <w:pPr>
        <w:spacing w:line="560" w:lineRule="exact"/>
        <w:jc w:val="center"/>
        <w:rPr>
          <w:rFonts w:ascii="Times New Roman" w:hAnsi="Times New Roman" w:eastAsia="楷体_GB2312"/>
          <w:b/>
          <w:bCs/>
          <w:color w:val="C00000"/>
          <w:sz w:val="40"/>
          <w:szCs w:val="48"/>
        </w:rPr>
      </w:pPr>
      <w:r>
        <w:rPr>
          <w:rFonts w:hint="eastAsia" w:ascii="Times New Roman" w:hAnsi="楷体_GB2312" w:eastAsia="楷体_GB2312"/>
          <w:b/>
          <w:bCs/>
          <w:color w:val="C00000"/>
          <w:sz w:val="40"/>
          <w:szCs w:val="48"/>
        </w:rPr>
        <w:t>（第</w:t>
      </w:r>
      <w:r>
        <w:rPr>
          <w:rFonts w:ascii="Times New Roman" w:hAnsi="Times New Roman" w:eastAsia="楷体_GB2312"/>
          <w:b/>
          <w:bCs/>
          <w:color w:val="C00000"/>
          <w:sz w:val="40"/>
          <w:szCs w:val="48"/>
        </w:rPr>
        <w:t>3</w:t>
      </w:r>
      <w:r>
        <w:rPr>
          <w:rFonts w:hint="eastAsia" w:ascii="Times New Roman" w:hAnsi="楷体_GB2312" w:eastAsia="楷体_GB2312"/>
          <w:b/>
          <w:bCs/>
          <w:color w:val="C00000"/>
          <w:sz w:val="40"/>
          <w:szCs w:val="48"/>
        </w:rPr>
        <w:t>期）</w:t>
      </w:r>
    </w:p>
    <w:p>
      <w:pPr>
        <w:spacing w:line="560" w:lineRule="exact"/>
        <w:rPr>
          <w:rFonts w:ascii="Times New Roman" w:hAnsi="Times New Roman"/>
        </w:rPr>
      </w:pPr>
    </w:p>
    <w:p>
      <w:pPr>
        <w:spacing w:line="560" w:lineRule="exact"/>
        <w:ind w:firstLine="643" w:firstLineChars="200"/>
        <w:rPr>
          <w:rFonts w:ascii="Times New Roman" w:hAnsi="Times New Roman" w:eastAsia="楷体_GB2312"/>
          <w:b/>
          <w:bCs/>
          <w:color w:val="000000"/>
          <w:sz w:val="32"/>
          <w:szCs w:val="32"/>
        </w:rPr>
      </w:pPr>
      <w:r>
        <w:rPr>
          <w:rFonts w:hint="eastAsia" w:ascii="Times New Roman" w:hAnsi="方正大标宋_GBK" w:eastAsia="方正大标宋_GBK"/>
          <w:b/>
          <w:bCs/>
          <w:color w:val="C00000"/>
          <w:sz w:val="32"/>
          <w:szCs w:val="32"/>
        </w:rPr>
        <w:t>开课主题：</w:t>
      </w:r>
      <w:r>
        <w:rPr>
          <w:rFonts w:hint="eastAsia" w:ascii="Times New Roman" w:hAnsi="楷体_GB2312" w:eastAsia="楷体_GB2312"/>
          <w:b/>
          <w:bCs/>
          <w:color w:val="000000"/>
          <w:sz w:val="32"/>
          <w:szCs w:val="32"/>
        </w:rPr>
        <w:t>立新题、破难题，补短板、强弱项</w:t>
      </w:r>
    </w:p>
    <w:p>
      <w:pPr>
        <w:spacing w:line="560" w:lineRule="exact"/>
        <w:ind w:firstLine="643" w:firstLineChars="200"/>
        <w:rPr>
          <w:rFonts w:ascii="Times New Roman" w:hAnsi="Times New Roman" w:eastAsia="楷体_GB2312"/>
          <w:b/>
          <w:bCs/>
          <w:color w:val="000000"/>
          <w:sz w:val="32"/>
          <w:szCs w:val="32"/>
        </w:rPr>
      </w:pPr>
      <w:r>
        <w:rPr>
          <w:rFonts w:hint="eastAsia" w:ascii="Times New Roman" w:hAnsi="方正大标宋_GBK" w:eastAsia="方正大标宋_GBK"/>
          <w:b/>
          <w:bCs/>
          <w:color w:val="C00000"/>
          <w:sz w:val="32"/>
          <w:szCs w:val="32"/>
        </w:rPr>
        <w:t>牵头单位：</w:t>
      </w:r>
      <w:r>
        <w:rPr>
          <w:rFonts w:hint="eastAsia" w:ascii="Times New Roman" w:hAnsi="楷体_GB2312" w:eastAsia="楷体_GB2312"/>
          <w:b/>
          <w:bCs/>
          <w:color w:val="000000"/>
          <w:sz w:val="32"/>
          <w:szCs w:val="32"/>
        </w:rPr>
        <w:t>州委组织部</w:t>
      </w:r>
      <w:r>
        <w:rPr>
          <w:rFonts w:ascii="Times New Roman" w:hAnsi="Times New Roman" w:eastAsia="楷体_GB2312"/>
          <w:b/>
          <w:bCs/>
          <w:color w:val="000000"/>
          <w:sz w:val="32"/>
          <w:szCs w:val="32"/>
        </w:rPr>
        <w:t xml:space="preserve">  </w:t>
      </w:r>
      <w:r>
        <w:rPr>
          <w:rFonts w:hint="eastAsia" w:ascii="Times New Roman" w:hAnsi="楷体_GB2312" w:eastAsia="楷体_GB2312"/>
          <w:b/>
          <w:bCs/>
          <w:color w:val="000000"/>
          <w:sz w:val="32"/>
          <w:szCs w:val="32"/>
        </w:rPr>
        <w:t>州直机关工委</w:t>
      </w:r>
      <w:r>
        <w:rPr>
          <w:rFonts w:ascii="Times New Roman" w:hAnsi="Times New Roman" w:eastAsia="楷体_GB2312"/>
          <w:b/>
          <w:bCs/>
          <w:color w:val="000000"/>
          <w:sz w:val="32"/>
          <w:szCs w:val="32"/>
        </w:rPr>
        <w:t xml:space="preserve">  </w:t>
      </w:r>
      <w:r>
        <w:rPr>
          <w:rFonts w:hint="eastAsia" w:ascii="Times New Roman" w:hAnsi="楷体_GB2312" w:eastAsia="楷体_GB2312"/>
          <w:b/>
          <w:bCs/>
          <w:color w:val="000000"/>
          <w:sz w:val="32"/>
          <w:szCs w:val="32"/>
        </w:rPr>
        <w:t>州委党校</w:t>
      </w:r>
    </w:p>
    <w:p>
      <w:pPr>
        <w:spacing w:line="560" w:lineRule="exact"/>
        <w:ind w:firstLine="630" w:firstLineChars="300"/>
        <w:rPr>
          <w:rFonts w:ascii="Times New Roman" w:hAnsi="Times New Roman" w:eastAsia="楷体_GB2312"/>
          <w:b/>
          <w:bCs/>
          <w:color w:val="000000"/>
          <w:sz w:val="32"/>
          <w:szCs w:val="32"/>
        </w:rPr>
      </w:pPr>
      <w:r>
        <w:pict>
          <v:line id="_x0000_s1027" o:spid="_x0000_s1027" o:spt="20" style="position:absolute;left:0pt;flip:y;margin-left:14.7pt;margin-top:30.3pt;height:1.45pt;width:405.6pt;z-index:251658240;mso-width-relative:page;mso-height-relative:page;" stroked="t" coordsize="21600,21600" o:gfxdata="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9Z31x2AAAAAgBAAAP&#10;AAAAAAAAAAEAIAAAACIAAABkcnMvZG93bnJldi54bWxQSwECFAAUAAAACACHTuJAOTKf7N8BAAB+&#10;AwAADgAAAAAAAAABACAAAAAnAQAAZHJzL2Uyb0RvYy54bWxQSwUGAAAAAAYABgBZAQAAeAUAAAAA&#10;">
            <v:path arrowok="t"/>
            <v:fill focussize="0,0"/>
            <v:stroke weight="2.25pt" color="#C00000" joinstyle="miter"/>
            <v:imagedata o:title=""/>
            <o:lock v:ext="edit"/>
          </v:line>
        </w:pict>
      </w:r>
      <w:r>
        <w:rPr>
          <w:rFonts w:hint="eastAsia" w:ascii="Times New Roman" w:hAnsi="方正大标宋_GBK" w:eastAsia="方正大标宋_GBK"/>
          <w:b/>
          <w:bCs/>
          <w:color w:val="C00000"/>
          <w:sz w:val="32"/>
          <w:szCs w:val="32"/>
        </w:rPr>
        <w:t>发布时间：</w:t>
      </w:r>
      <w:r>
        <w:rPr>
          <w:rFonts w:ascii="Times New Roman" w:hAnsi="Times New Roman" w:eastAsia="楷体_GB2312"/>
          <w:b/>
          <w:bCs/>
          <w:color w:val="000000"/>
          <w:sz w:val="32"/>
          <w:szCs w:val="32"/>
        </w:rPr>
        <w:t>2020</w:t>
      </w:r>
      <w:r>
        <w:rPr>
          <w:rFonts w:hint="eastAsia" w:ascii="Times New Roman" w:hAnsi="楷体_GB2312" w:eastAsia="楷体_GB2312"/>
          <w:b/>
          <w:bCs/>
          <w:color w:val="000000"/>
          <w:sz w:val="32"/>
          <w:szCs w:val="32"/>
        </w:rPr>
        <w:t>年</w:t>
      </w:r>
      <w:r>
        <w:rPr>
          <w:rFonts w:ascii="Times New Roman" w:hAnsi="Times New Roman" w:eastAsia="楷体_GB2312"/>
          <w:b/>
          <w:bCs/>
          <w:color w:val="000000"/>
          <w:sz w:val="32"/>
          <w:szCs w:val="32"/>
        </w:rPr>
        <w:t>7</w:t>
      </w:r>
      <w:r>
        <w:rPr>
          <w:rFonts w:hint="eastAsia" w:ascii="Times New Roman" w:hAnsi="楷体_GB2312" w:eastAsia="楷体_GB2312"/>
          <w:b/>
          <w:bCs/>
          <w:color w:val="000000"/>
          <w:sz w:val="32"/>
          <w:szCs w:val="32"/>
        </w:rPr>
        <w:t>月</w:t>
      </w:r>
      <w:r>
        <w:rPr>
          <w:rFonts w:ascii="Times New Roman" w:hAnsi="Times New Roman" w:eastAsia="楷体_GB2312"/>
          <w:b/>
          <w:bCs/>
          <w:color w:val="000000"/>
          <w:sz w:val="32"/>
          <w:szCs w:val="32"/>
        </w:rPr>
        <w:t>14</w:t>
      </w:r>
      <w:r>
        <w:rPr>
          <w:rFonts w:hint="eastAsia" w:ascii="Times New Roman" w:hAnsi="楷体_GB2312" w:eastAsia="楷体_GB2312"/>
          <w:b/>
          <w:bCs/>
          <w:color w:val="000000"/>
          <w:sz w:val="32"/>
          <w:szCs w:val="32"/>
        </w:rPr>
        <w:t>日</w:t>
      </w:r>
    </w:p>
    <w:p>
      <w:pPr>
        <w:tabs>
          <w:tab w:val="left" w:pos="1475"/>
        </w:tabs>
        <w:spacing w:line="560" w:lineRule="exact"/>
        <w:ind w:firstLine="640" w:firstLineChars="200"/>
        <w:rPr>
          <w:rFonts w:ascii="Times New Roman" w:hAnsi="Times New Roman"/>
          <w:sz w:val="32"/>
          <w:szCs w:val="32"/>
        </w:rPr>
      </w:pPr>
      <w:r>
        <w:rPr>
          <w:rFonts w:ascii="Times New Roman" w:hAnsi="Times New Roman"/>
          <w:sz w:val="32"/>
          <w:szCs w:val="32"/>
        </w:rPr>
        <w:tab/>
      </w:r>
    </w:p>
    <w:p>
      <w:pPr>
        <w:spacing w:line="56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今年上半年，受新冠疫情影响，各部门单位工作多头叠加，目前时间过半而任务未必完成过半，特别是落实全面从严治党主体责任、推进学懂弄通做实的任务还十分艰巨，须检视差距、加快进度、抓好落实。第三季度</w:t>
      </w:r>
      <w:r>
        <w:rPr>
          <w:rFonts w:ascii="Times New Roman" w:hAnsi="Times New Roman" w:eastAsia="方正仿宋_GBK"/>
          <w:sz w:val="32"/>
          <w:szCs w:val="32"/>
        </w:rPr>
        <w:t>“</w:t>
      </w:r>
      <w:r>
        <w:rPr>
          <w:rFonts w:hint="eastAsia" w:ascii="Times New Roman" w:hAnsi="Times New Roman" w:eastAsia="方正仿宋_GBK"/>
          <w:sz w:val="32"/>
          <w:szCs w:val="32"/>
        </w:rPr>
        <w:t>党校到支部</w:t>
      </w:r>
      <w:r>
        <w:rPr>
          <w:rFonts w:ascii="Times New Roman" w:hAnsi="Times New Roman" w:eastAsia="方正仿宋_GBK"/>
          <w:sz w:val="32"/>
          <w:szCs w:val="32"/>
        </w:rPr>
        <w:t>”</w:t>
      </w:r>
      <w:r>
        <w:rPr>
          <w:rFonts w:hint="eastAsia" w:ascii="Times New Roman" w:hAnsi="Times New Roman" w:eastAsia="方正仿宋_GBK"/>
          <w:sz w:val="32"/>
          <w:szCs w:val="32"/>
        </w:rPr>
        <w:t>的开课，要深入学习贯彻新时代党的建设总要求和新时代党的组织路线，聚焦当下党建和组织工作的重点任务，切实发挥好党建统领作用，强化</w:t>
      </w:r>
      <w:r>
        <w:rPr>
          <w:rFonts w:ascii="Times New Roman" w:hAnsi="Times New Roman" w:eastAsia="方正仿宋_GBK"/>
          <w:sz w:val="32"/>
          <w:szCs w:val="32"/>
        </w:rPr>
        <w:t>“</w:t>
      </w:r>
      <w:r>
        <w:rPr>
          <w:rFonts w:hint="eastAsia" w:ascii="Times New Roman" w:hAnsi="Times New Roman" w:eastAsia="方正仿宋_GBK"/>
          <w:sz w:val="32"/>
          <w:szCs w:val="32"/>
        </w:rPr>
        <w:t>守初心、担使命、找差距、抓落实</w:t>
      </w:r>
      <w:r>
        <w:rPr>
          <w:rFonts w:ascii="Times New Roman" w:hAnsi="Times New Roman" w:eastAsia="方正仿宋_GBK"/>
          <w:sz w:val="32"/>
          <w:szCs w:val="32"/>
        </w:rPr>
        <w:t>”</w:t>
      </w:r>
      <w:r>
        <w:rPr>
          <w:rFonts w:hint="eastAsia" w:ascii="Times New Roman" w:hAnsi="Times New Roman" w:eastAsia="方正仿宋_GBK"/>
          <w:sz w:val="32"/>
          <w:szCs w:val="32"/>
        </w:rPr>
        <w:t>意识，持续推动学习贯彻党的创新理论往心里走、往深里走、往实里走，围绕组织工作重点任务，持之以恒抓党建、强基础，抓紧补齐基层党组织的各种短板，加紧给党员干部充电续航，提升学思践悟能力、提振担当作为的精气神，为答好</w:t>
      </w:r>
      <w:r>
        <w:rPr>
          <w:rFonts w:ascii="Times New Roman" w:hAnsi="Times New Roman" w:eastAsia="方正仿宋_GBK"/>
          <w:sz w:val="32"/>
          <w:szCs w:val="32"/>
        </w:rPr>
        <w:t>“</w:t>
      </w:r>
      <w:r>
        <w:rPr>
          <w:rFonts w:hint="eastAsia" w:ascii="Times New Roman" w:hAnsi="Times New Roman" w:eastAsia="方正仿宋_GBK"/>
          <w:sz w:val="32"/>
          <w:szCs w:val="32"/>
        </w:rPr>
        <w:t>期中考试</w:t>
      </w:r>
      <w:r>
        <w:rPr>
          <w:rFonts w:ascii="Times New Roman" w:hAnsi="Times New Roman" w:eastAsia="方正仿宋_GBK"/>
          <w:sz w:val="32"/>
          <w:szCs w:val="32"/>
        </w:rPr>
        <w:t>”</w:t>
      </w:r>
      <w:r>
        <w:rPr>
          <w:rFonts w:hint="eastAsia" w:ascii="Times New Roman" w:hAnsi="Times New Roman" w:eastAsia="方正仿宋_GBK"/>
          <w:sz w:val="32"/>
          <w:szCs w:val="32"/>
        </w:rPr>
        <w:t>提供精神动力和智力支撑。现就举办第三期</w:t>
      </w:r>
      <w:r>
        <w:rPr>
          <w:rFonts w:ascii="Times New Roman" w:hAnsi="Times New Roman" w:eastAsia="方正仿宋_GBK"/>
          <w:sz w:val="32"/>
          <w:szCs w:val="32"/>
        </w:rPr>
        <w:t>“</w:t>
      </w:r>
      <w:r>
        <w:rPr>
          <w:rFonts w:hint="eastAsia" w:ascii="Times New Roman" w:hAnsi="Times New Roman" w:eastAsia="方正仿宋_GBK"/>
          <w:sz w:val="32"/>
          <w:szCs w:val="32"/>
        </w:rPr>
        <w:t>党校到支部</w:t>
      </w:r>
      <w:r>
        <w:rPr>
          <w:rFonts w:ascii="Times New Roman" w:hAnsi="Times New Roman" w:eastAsia="方正仿宋_GBK"/>
          <w:sz w:val="32"/>
          <w:szCs w:val="32"/>
        </w:rPr>
        <w:t>”</w:t>
      </w:r>
      <w:r>
        <w:rPr>
          <w:rFonts w:hint="eastAsia" w:ascii="Times New Roman" w:hAnsi="Times New Roman" w:eastAsia="方正仿宋_GBK"/>
          <w:sz w:val="32"/>
          <w:szCs w:val="32"/>
        </w:rPr>
        <w:t>开课事宜作如下说明和提示。</w:t>
      </w:r>
    </w:p>
    <w:p>
      <w:pPr>
        <w:spacing w:line="560" w:lineRule="exact"/>
        <w:ind w:firstLine="640" w:firstLineChars="200"/>
        <w:rPr>
          <w:rFonts w:ascii="Times New Roman" w:hAnsi="Times New Roman" w:eastAsia="方正黑体_GBK"/>
          <w:bCs/>
          <w:sz w:val="32"/>
          <w:szCs w:val="32"/>
        </w:rPr>
      </w:pPr>
      <w:r>
        <w:rPr>
          <w:rFonts w:hint="eastAsia" w:ascii="Times New Roman" w:hAnsi="Times New Roman" w:eastAsia="方正黑体_GBK"/>
          <w:bCs/>
          <w:sz w:val="32"/>
          <w:szCs w:val="32"/>
        </w:rPr>
        <w:t>一、关于本期</w:t>
      </w:r>
      <w:r>
        <w:rPr>
          <w:rFonts w:ascii="Times New Roman" w:hAnsi="Times New Roman" w:eastAsia="方正黑体_GBK"/>
          <w:bCs/>
          <w:sz w:val="32"/>
          <w:szCs w:val="32"/>
        </w:rPr>
        <w:t>“</w:t>
      </w:r>
      <w:r>
        <w:rPr>
          <w:rFonts w:hint="eastAsia" w:ascii="Times New Roman" w:hAnsi="Times New Roman" w:eastAsia="方正黑体_GBK"/>
          <w:bCs/>
          <w:sz w:val="32"/>
          <w:szCs w:val="32"/>
        </w:rPr>
        <w:t>党校到支部</w:t>
      </w:r>
      <w:r>
        <w:rPr>
          <w:rFonts w:ascii="Times New Roman" w:hAnsi="Times New Roman" w:eastAsia="方正黑体_GBK"/>
          <w:bCs/>
          <w:sz w:val="32"/>
          <w:szCs w:val="32"/>
        </w:rPr>
        <w:t>”</w:t>
      </w:r>
      <w:r>
        <w:rPr>
          <w:rFonts w:hint="eastAsia" w:ascii="Times New Roman" w:hAnsi="Times New Roman" w:eastAsia="方正黑体_GBK"/>
          <w:bCs/>
          <w:sz w:val="32"/>
          <w:szCs w:val="32"/>
        </w:rPr>
        <w:t>的开课模式</w:t>
      </w:r>
    </w:p>
    <w:p>
      <w:pPr>
        <w:spacing w:line="56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按照</w:t>
      </w:r>
      <w:r>
        <w:rPr>
          <w:rFonts w:ascii="Times New Roman" w:hAnsi="Times New Roman" w:eastAsia="方正仿宋_GBK"/>
          <w:sz w:val="32"/>
          <w:szCs w:val="32"/>
        </w:rPr>
        <w:t>“</w:t>
      </w:r>
      <w:r>
        <w:rPr>
          <w:rFonts w:hint="eastAsia" w:ascii="Times New Roman" w:hAnsi="Times New Roman" w:eastAsia="方正仿宋_GBK"/>
          <w:sz w:val="32"/>
          <w:szCs w:val="32"/>
        </w:rPr>
        <w:t>先固化、再优化</w:t>
      </w:r>
      <w:r>
        <w:rPr>
          <w:rFonts w:ascii="Times New Roman" w:hAnsi="Times New Roman" w:eastAsia="方正仿宋_GBK"/>
          <w:sz w:val="32"/>
          <w:szCs w:val="32"/>
        </w:rPr>
        <w:t>”</w:t>
      </w:r>
      <w:r>
        <w:rPr>
          <w:rFonts w:hint="eastAsia" w:ascii="Times New Roman" w:hAnsi="Times New Roman" w:eastAsia="方正仿宋_GBK"/>
          <w:sz w:val="32"/>
          <w:szCs w:val="32"/>
        </w:rPr>
        <w:t>的思路，进一步固化第一期、第二期</w:t>
      </w:r>
      <w:r>
        <w:rPr>
          <w:rFonts w:ascii="Times New Roman" w:hAnsi="Times New Roman" w:eastAsia="方正仿宋_GBK"/>
          <w:sz w:val="32"/>
          <w:szCs w:val="32"/>
        </w:rPr>
        <w:t>“</w:t>
      </w:r>
      <w:r>
        <w:rPr>
          <w:rFonts w:hint="eastAsia" w:ascii="Times New Roman" w:hAnsi="Times New Roman" w:eastAsia="方正仿宋_GBK"/>
          <w:sz w:val="32"/>
          <w:szCs w:val="32"/>
        </w:rPr>
        <w:t>党校到支部</w:t>
      </w:r>
      <w:r>
        <w:rPr>
          <w:rFonts w:ascii="Times New Roman" w:hAnsi="Times New Roman" w:eastAsia="方正仿宋_GBK"/>
          <w:sz w:val="32"/>
          <w:szCs w:val="32"/>
        </w:rPr>
        <w:t>”</w:t>
      </w:r>
      <w:r>
        <w:rPr>
          <w:rFonts w:hint="eastAsia" w:ascii="Times New Roman" w:hAnsi="Times New Roman" w:eastAsia="方正仿宋_GBK"/>
          <w:sz w:val="32"/>
          <w:szCs w:val="32"/>
        </w:rPr>
        <w:t>的开课模式，同步优化学习实践内容及形式，提升学思践悟效果。即：州委召开党建专题会议或党校主体班、专题班开班之后，随即发布</w:t>
      </w:r>
      <w:r>
        <w:rPr>
          <w:rFonts w:ascii="Times New Roman" w:hAnsi="Times New Roman" w:eastAsia="方正仿宋_GBK"/>
          <w:sz w:val="32"/>
          <w:szCs w:val="32"/>
        </w:rPr>
        <w:t>“</w:t>
      </w:r>
      <w:r>
        <w:rPr>
          <w:rFonts w:hint="eastAsia" w:ascii="Times New Roman" w:hAnsi="Times New Roman" w:eastAsia="方正仿宋_GBK"/>
          <w:sz w:val="32"/>
          <w:szCs w:val="32"/>
        </w:rPr>
        <w:t>党校到支部</w:t>
      </w:r>
      <w:r>
        <w:rPr>
          <w:rFonts w:ascii="Times New Roman" w:hAnsi="Times New Roman" w:eastAsia="方正仿宋_GBK"/>
          <w:sz w:val="32"/>
          <w:szCs w:val="32"/>
        </w:rPr>
        <w:t>”</w:t>
      </w:r>
      <w:r>
        <w:rPr>
          <w:rFonts w:hint="eastAsia" w:ascii="Times New Roman" w:hAnsi="Times New Roman" w:eastAsia="方正仿宋_GBK"/>
          <w:sz w:val="32"/>
          <w:szCs w:val="32"/>
        </w:rPr>
        <w:t>开课的统一号令，完成一次与</w:t>
      </w:r>
      <w:r>
        <w:rPr>
          <w:rFonts w:ascii="Times New Roman" w:hAnsi="Times New Roman" w:eastAsia="方正仿宋_GBK"/>
          <w:sz w:val="32"/>
          <w:szCs w:val="32"/>
        </w:rPr>
        <w:t>“</w:t>
      </w:r>
      <w:r>
        <w:rPr>
          <w:rFonts w:hint="eastAsia" w:ascii="Times New Roman" w:hAnsi="Times New Roman" w:eastAsia="方正仿宋_GBK"/>
          <w:sz w:val="32"/>
          <w:szCs w:val="32"/>
        </w:rPr>
        <w:t>党校党支部</w:t>
      </w:r>
      <w:r>
        <w:rPr>
          <w:rFonts w:ascii="Times New Roman" w:hAnsi="Times New Roman" w:eastAsia="方正仿宋_GBK"/>
          <w:sz w:val="32"/>
          <w:szCs w:val="32"/>
        </w:rPr>
        <w:t>”</w:t>
      </w:r>
      <w:r>
        <w:rPr>
          <w:rFonts w:hint="eastAsia" w:ascii="Times New Roman" w:hAnsi="Times New Roman" w:eastAsia="方正仿宋_GBK"/>
          <w:sz w:val="32"/>
          <w:szCs w:val="32"/>
        </w:rPr>
        <w:t>的协同联动开课，每季度</w:t>
      </w:r>
      <w:r>
        <w:rPr>
          <w:rFonts w:ascii="Times New Roman" w:hAnsi="Times New Roman" w:eastAsia="方正仿宋_GBK"/>
          <w:sz w:val="32"/>
          <w:szCs w:val="32"/>
        </w:rPr>
        <w:t>1</w:t>
      </w:r>
      <w:r>
        <w:rPr>
          <w:rFonts w:hint="eastAsia" w:ascii="Times New Roman" w:hAnsi="Times New Roman" w:eastAsia="方正仿宋_GBK"/>
          <w:sz w:val="32"/>
          <w:szCs w:val="32"/>
        </w:rPr>
        <w:t>次，全年</w:t>
      </w:r>
      <w:r>
        <w:rPr>
          <w:rFonts w:ascii="Times New Roman" w:hAnsi="Times New Roman" w:eastAsia="方正仿宋_GBK"/>
          <w:sz w:val="32"/>
          <w:szCs w:val="32"/>
        </w:rPr>
        <w:t>4</w:t>
      </w:r>
      <w:r>
        <w:rPr>
          <w:rFonts w:hint="eastAsia" w:ascii="Times New Roman" w:hAnsi="Times New Roman" w:eastAsia="方正仿宋_GBK"/>
          <w:sz w:val="32"/>
          <w:szCs w:val="32"/>
        </w:rPr>
        <w:t>次，累计至少完成</w:t>
      </w:r>
      <w:r>
        <w:rPr>
          <w:rFonts w:ascii="Times New Roman" w:hAnsi="Times New Roman" w:eastAsia="方正仿宋_GBK"/>
          <w:sz w:val="32"/>
          <w:szCs w:val="32"/>
        </w:rPr>
        <w:t>32</w:t>
      </w:r>
      <w:r>
        <w:rPr>
          <w:rFonts w:hint="eastAsia" w:ascii="Times New Roman" w:hAnsi="Times New Roman" w:eastAsia="方正仿宋_GBK"/>
          <w:sz w:val="32"/>
          <w:szCs w:val="32"/>
        </w:rPr>
        <w:t>个课时的培训任务。开课提示下达后，各基层党支部采取</w:t>
      </w:r>
      <w:r>
        <w:rPr>
          <w:rFonts w:ascii="Times New Roman" w:hAnsi="Times New Roman" w:eastAsia="方正仿宋_GBK"/>
          <w:sz w:val="32"/>
          <w:szCs w:val="32"/>
        </w:rPr>
        <w:t>“</w:t>
      </w:r>
      <w:r>
        <w:rPr>
          <w:rFonts w:hint="eastAsia" w:ascii="Times New Roman" w:hAnsi="Times New Roman" w:eastAsia="方正仿宋_GBK"/>
          <w:sz w:val="32"/>
          <w:szCs w:val="32"/>
        </w:rPr>
        <w:t>网上</w:t>
      </w:r>
      <w:r>
        <w:rPr>
          <w:rFonts w:ascii="Times New Roman" w:hAnsi="Times New Roman" w:eastAsia="方正仿宋_GBK"/>
          <w:sz w:val="32"/>
          <w:szCs w:val="32"/>
        </w:rPr>
        <w:t>+</w:t>
      </w:r>
      <w:r>
        <w:rPr>
          <w:rFonts w:hint="eastAsia" w:ascii="Times New Roman" w:hAnsi="Times New Roman" w:eastAsia="方正仿宋_GBK"/>
          <w:sz w:val="32"/>
          <w:szCs w:val="32"/>
        </w:rPr>
        <w:t>网下</w:t>
      </w:r>
      <w:r>
        <w:rPr>
          <w:rFonts w:ascii="Times New Roman" w:hAnsi="Times New Roman" w:eastAsia="方正仿宋_GBK"/>
          <w:sz w:val="32"/>
          <w:szCs w:val="32"/>
        </w:rPr>
        <w:t>”“</w:t>
      </w:r>
      <w:r>
        <w:rPr>
          <w:rFonts w:hint="eastAsia" w:ascii="Times New Roman" w:hAnsi="Times New Roman" w:eastAsia="方正仿宋_GBK"/>
          <w:sz w:val="32"/>
          <w:szCs w:val="32"/>
        </w:rPr>
        <w:t>线上</w:t>
      </w:r>
      <w:r>
        <w:rPr>
          <w:rFonts w:ascii="Times New Roman" w:hAnsi="Times New Roman" w:eastAsia="方正仿宋_GBK"/>
          <w:sz w:val="32"/>
          <w:szCs w:val="32"/>
        </w:rPr>
        <w:t>+</w:t>
      </w:r>
      <w:r>
        <w:rPr>
          <w:rFonts w:hint="eastAsia" w:ascii="Times New Roman" w:hAnsi="Times New Roman" w:eastAsia="方正仿宋_GBK"/>
          <w:sz w:val="32"/>
          <w:szCs w:val="32"/>
        </w:rPr>
        <w:t>线下</w:t>
      </w:r>
      <w:r>
        <w:rPr>
          <w:rFonts w:ascii="Times New Roman" w:hAnsi="Times New Roman" w:eastAsia="方正仿宋_GBK"/>
          <w:sz w:val="32"/>
          <w:szCs w:val="32"/>
        </w:rPr>
        <w:t>”“</w:t>
      </w:r>
      <w:r>
        <w:rPr>
          <w:rFonts w:hint="eastAsia" w:ascii="Times New Roman" w:hAnsi="Times New Roman" w:eastAsia="方正仿宋_GBK"/>
          <w:sz w:val="32"/>
          <w:szCs w:val="32"/>
        </w:rPr>
        <w:t>集中学</w:t>
      </w:r>
      <w:r>
        <w:rPr>
          <w:rFonts w:ascii="Times New Roman" w:hAnsi="Times New Roman" w:eastAsia="方正仿宋_GBK"/>
          <w:sz w:val="32"/>
          <w:szCs w:val="32"/>
        </w:rPr>
        <w:t>+</w:t>
      </w:r>
      <w:r>
        <w:rPr>
          <w:rFonts w:hint="eastAsia" w:ascii="Times New Roman" w:hAnsi="Times New Roman" w:eastAsia="方正仿宋_GBK"/>
          <w:sz w:val="32"/>
          <w:szCs w:val="32"/>
        </w:rPr>
        <w:t>自主学</w:t>
      </w:r>
      <w:r>
        <w:rPr>
          <w:rFonts w:ascii="Times New Roman" w:hAnsi="Times New Roman" w:eastAsia="方正仿宋_GBK"/>
          <w:sz w:val="32"/>
          <w:szCs w:val="32"/>
        </w:rPr>
        <w:t>”</w:t>
      </w:r>
      <w:r>
        <w:rPr>
          <w:rFonts w:hint="eastAsia" w:ascii="Times New Roman" w:hAnsi="Times New Roman" w:eastAsia="方正仿宋_GBK"/>
          <w:sz w:val="32"/>
          <w:szCs w:val="32"/>
        </w:rPr>
        <w:t>等方式，组织本期</w:t>
      </w:r>
      <w:r>
        <w:rPr>
          <w:rFonts w:ascii="Times New Roman" w:hAnsi="Times New Roman" w:eastAsia="方正仿宋_GBK"/>
          <w:sz w:val="32"/>
          <w:szCs w:val="32"/>
        </w:rPr>
        <w:t>“</w:t>
      </w:r>
      <w:r>
        <w:rPr>
          <w:rFonts w:hint="eastAsia" w:ascii="Times New Roman" w:hAnsi="Times New Roman" w:eastAsia="方正仿宋_GBK"/>
          <w:sz w:val="32"/>
          <w:szCs w:val="32"/>
        </w:rPr>
        <w:t>党校到支部</w:t>
      </w:r>
      <w:r>
        <w:rPr>
          <w:rFonts w:ascii="Times New Roman" w:hAnsi="Times New Roman" w:eastAsia="方正仿宋_GBK"/>
          <w:sz w:val="32"/>
          <w:szCs w:val="32"/>
        </w:rPr>
        <w:t>”</w:t>
      </w:r>
      <w:r>
        <w:rPr>
          <w:rFonts w:hint="eastAsia" w:ascii="Times New Roman" w:hAnsi="Times New Roman" w:eastAsia="方正仿宋_GBK"/>
          <w:sz w:val="32"/>
          <w:szCs w:val="32"/>
        </w:rPr>
        <w:t>的学习实践活动，完成相应的规定动作和学习实践内容，对重点学习实践任务进行一次全覆盖、兜底式培训。本期</w:t>
      </w:r>
      <w:r>
        <w:rPr>
          <w:rFonts w:ascii="Times New Roman" w:hAnsi="Times New Roman" w:eastAsia="方正仿宋_GBK"/>
          <w:sz w:val="32"/>
          <w:szCs w:val="32"/>
        </w:rPr>
        <w:t>“</w:t>
      </w:r>
      <w:r>
        <w:rPr>
          <w:rFonts w:hint="eastAsia" w:ascii="Times New Roman" w:hAnsi="Times New Roman" w:eastAsia="方正仿宋_GBK"/>
          <w:sz w:val="32"/>
          <w:szCs w:val="32"/>
        </w:rPr>
        <w:t>党校到支部</w:t>
      </w:r>
      <w:r>
        <w:rPr>
          <w:rFonts w:ascii="Times New Roman" w:hAnsi="Times New Roman" w:eastAsia="方正仿宋_GBK"/>
          <w:sz w:val="32"/>
          <w:szCs w:val="32"/>
        </w:rPr>
        <w:t>”</w:t>
      </w:r>
      <w:r>
        <w:rPr>
          <w:rFonts w:hint="eastAsia" w:ascii="Times New Roman" w:hAnsi="Times New Roman" w:eastAsia="方正仿宋_GBK"/>
          <w:sz w:val="32"/>
          <w:szCs w:val="32"/>
        </w:rPr>
        <w:t>自</w:t>
      </w:r>
      <w:r>
        <w:rPr>
          <w:rFonts w:ascii="Times New Roman" w:hAnsi="Times New Roman" w:eastAsia="方正仿宋_GBK"/>
          <w:sz w:val="32"/>
          <w:szCs w:val="32"/>
        </w:rPr>
        <w:t>7</w:t>
      </w:r>
      <w:r>
        <w:rPr>
          <w:rFonts w:hint="eastAsia" w:ascii="Times New Roman" w:hAnsi="Times New Roman" w:eastAsia="方正仿宋_GBK"/>
          <w:sz w:val="32"/>
          <w:szCs w:val="32"/>
        </w:rPr>
        <w:t>月</w:t>
      </w:r>
      <w:r>
        <w:rPr>
          <w:rFonts w:ascii="Times New Roman" w:hAnsi="Times New Roman" w:eastAsia="方正仿宋_GBK"/>
          <w:sz w:val="32"/>
          <w:szCs w:val="32"/>
        </w:rPr>
        <w:t>16</w:t>
      </w:r>
      <w:r>
        <w:rPr>
          <w:rFonts w:hint="eastAsia" w:ascii="Times New Roman" w:hAnsi="Times New Roman" w:eastAsia="方正仿宋_GBK"/>
          <w:sz w:val="32"/>
          <w:szCs w:val="32"/>
        </w:rPr>
        <w:t>日开班，到</w:t>
      </w:r>
      <w:r>
        <w:rPr>
          <w:rFonts w:ascii="Times New Roman" w:hAnsi="Times New Roman" w:eastAsia="方正仿宋_GBK"/>
          <w:sz w:val="32"/>
          <w:szCs w:val="32"/>
        </w:rPr>
        <w:t>9</w:t>
      </w:r>
      <w:r>
        <w:rPr>
          <w:rFonts w:hint="eastAsia" w:ascii="Times New Roman" w:hAnsi="Times New Roman" w:eastAsia="方正仿宋_GBK"/>
          <w:sz w:val="32"/>
          <w:szCs w:val="32"/>
        </w:rPr>
        <w:t>月</w:t>
      </w:r>
      <w:r>
        <w:rPr>
          <w:rFonts w:ascii="Times New Roman" w:hAnsi="Times New Roman" w:eastAsia="方正仿宋_GBK"/>
          <w:sz w:val="32"/>
          <w:szCs w:val="32"/>
        </w:rPr>
        <w:t>10</w:t>
      </w:r>
      <w:r>
        <w:rPr>
          <w:rFonts w:hint="eastAsia" w:ascii="Times New Roman" w:hAnsi="Times New Roman" w:eastAsia="方正仿宋_GBK"/>
          <w:sz w:val="32"/>
          <w:szCs w:val="32"/>
        </w:rPr>
        <w:t>日结束。</w:t>
      </w:r>
    </w:p>
    <w:p>
      <w:pPr>
        <w:spacing w:line="560" w:lineRule="exact"/>
        <w:ind w:firstLine="640" w:firstLineChars="200"/>
        <w:rPr>
          <w:rFonts w:ascii="Times New Roman" w:hAnsi="Times New Roman" w:eastAsia="楷体_GB2312"/>
          <w:sz w:val="32"/>
          <w:szCs w:val="32"/>
        </w:rPr>
      </w:pPr>
      <w:r>
        <w:rPr>
          <w:rFonts w:hint="eastAsia" w:ascii="Times New Roman" w:hAnsi="楷体_GB2312" w:eastAsia="楷体_GB2312"/>
          <w:sz w:val="32"/>
          <w:szCs w:val="32"/>
        </w:rPr>
        <w:t>【说明】：由于疫情防控形势依然严峻，本期</w:t>
      </w:r>
      <w:r>
        <w:rPr>
          <w:rFonts w:ascii="Times New Roman" w:hAnsi="Times New Roman" w:eastAsia="楷体_GB2312"/>
          <w:sz w:val="32"/>
          <w:szCs w:val="32"/>
        </w:rPr>
        <w:t>“</w:t>
      </w:r>
      <w:r>
        <w:rPr>
          <w:rFonts w:hint="eastAsia" w:ascii="Times New Roman" w:hAnsi="楷体_GB2312" w:eastAsia="楷体_GB2312"/>
          <w:sz w:val="32"/>
          <w:szCs w:val="32"/>
        </w:rPr>
        <w:t>党校到支部</w:t>
      </w:r>
      <w:r>
        <w:rPr>
          <w:rFonts w:ascii="Times New Roman" w:hAnsi="Times New Roman" w:eastAsia="楷体_GB2312"/>
          <w:sz w:val="32"/>
          <w:szCs w:val="32"/>
        </w:rPr>
        <w:t>”</w:t>
      </w:r>
      <w:r>
        <w:rPr>
          <w:rFonts w:hint="eastAsia" w:ascii="Times New Roman" w:hAnsi="楷体_GB2312" w:eastAsia="楷体_GB2312"/>
          <w:sz w:val="32"/>
          <w:szCs w:val="32"/>
        </w:rPr>
        <w:t>开课模式与前两期既有传承又有创新，各级党组织要认真总结前两期</w:t>
      </w:r>
      <w:r>
        <w:rPr>
          <w:rFonts w:ascii="Times New Roman" w:hAnsi="Times New Roman" w:eastAsia="楷体_GB2312"/>
          <w:sz w:val="32"/>
          <w:szCs w:val="32"/>
        </w:rPr>
        <w:t>“</w:t>
      </w:r>
      <w:r>
        <w:rPr>
          <w:rFonts w:hint="eastAsia" w:ascii="Times New Roman" w:hAnsi="楷体_GB2312" w:eastAsia="楷体_GB2312"/>
          <w:sz w:val="32"/>
          <w:szCs w:val="32"/>
        </w:rPr>
        <w:t>党校到支部</w:t>
      </w:r>
      <w:r>
        <w:rPr>
          <w:rFonts w:ascii="Times New Roman" w:hAnsi="Times New Roman" w:eastAsia="楷体_GB2312"/>
          <w:sz w:val="32"/>
          <w:szCs w:val="32"/>
        </w:rPr>
        <w:t>”</w:t>
      </w:r>
      <w:r>
        <w:rPr>
          <w:rFonts w:hint="eastAsia" w:ascii="Times New Roman" w:hAnsi="楷体_GB2312" w:eastAsia="楷体_GB2312"/>
          <w:sz w:val="32"/>
          <w:szCs w:val="32"/>
        </w:rPr>
        <w:t>开课的经验和得失，准确领会</w:t>
      </w:r>
      <w:r>
        <w:rPr>
          <w:rFonts w:ascii="Times New Roman" w:hAnsi="Times New Roman" w:eastAsia="楷体_GB2312"/>
          <w:sz w:val="32"/>
          <w:szCs w:val="32"/>
        </w:rPr>
        <w:t>“</w:t>
      </w:r>
      <w:r>
        <w:rPr>
          <w:rFonts w:hint="eastAsia" w:ascii="Times New Roman" w:hAnsi="楷体_GB2312" w:eastAsia="楷体_GB2312"/>
          <w:sz w:val="32"/>
          <w:szCs w:val="32"/>
        </w:rPr>
        <w:t>党校到支部</w:t>
      </w:r>
      <w:r>
        <w:rPr>
          <w:rFonts w:ascii="Times New Roman" w:hAnsi="Times New Roman" w:eastAsia="楷体_GB2312"/>
          <w:sz w:val="32"/>
          <w:szCs w:val="32"/>
        </w:rPr>
        <w:t>”</w:t>
      </w:r>
      <w:r>
        <w:rPr>
          <w:rFonts w:hint="eastAsia" w:ascii="Times New Roman" w:hAnsi="楷体_GB2312" w:eastAsia="楷体_GB2312"/>
          <w:sz w:val="32"/>
          <w:szCs w:val="32"/>
        </w:rPr>
        <w:t>开课的基本要领，把握</w:t>
      </w:r>
      <w:r>
        <w:rPr>
          <w:rFonts w:ascii="Times New Roman" w:hAnsi="Times New Roman" w:eastAsia="楷体_GB2312"/>
          <w:sz w:val="32"/>
          <w:szCs w:val="32"/>
        </w:rPr>
        <w:t>“</w:t>
      </w:r>
      <w:r>
        <w:rPr>
          <w:rFonts w:hint="eastAsia" w:ascii="Times New Roman" w:hAnsi="楷体_GB2312" w:eastAsia="楷体_GB2312"/>
          <w:sz w:val="32"/>
          <w:szCs w:val="32"/>
        </w:rPr>
        <w:t>开课</w:t>
      </w:r>
      <w:r>
        <w:rPr>
          <w:rFonts w:ascii="Times New Roman" w:hAnsi="Times New Roman" w:eastAsia="楷体_GB2312"/>
          <w:sz w:val="32"/>
          <w:szCs w:val="32"/>
        </w:rPr>
        <w:t>—</w:t>
      </w:r>
      <w:r>
        <w:rPr>
          <w:rFonts w:hint="eastAsia" w:ascii="Times New Roman" w:hAnsi="楷体_GB2312" w:eastAsia="楷体_GB2312"/>
          <w:sz w:val="32"/>
          <w:szCs w:val="32"/>
        </w:rPr>
        <w:t>上课</w:t>
      </w:r>
      <w:r>
        <w:rPr>
          <w:rFonts w:ascii="Times New Roman" w:hAnsi="Times New Roman" w:eastAsia="楷体_GB2312"/>
          <w:sz w:val="32"/>
          <w:szCs w:val="32"/>
        </w:rPr>
        <w:t>—</w:t>
      </w:r>
      <w:r>
        <w:rPr>
          <w:rFonts w:hint="eastAsia" w:ascii="Times New Roman" w:hAnsi="楷体_GB2312" w:eastAsia="楷体_GB2312"/>
          <w:sz w:val="32"/>
          <w:szCs w:val="32"/>
        </w:rPr>
        <w:t>结业</w:t>
      </w:r>
      <w:r>
        <w:rPr>
          <w:rFonts w:ascii="Times New Roman" w:hAnsi="Times New Roman" w:eastAsia="楷体_GB2312"/>
          <w:sz w:val="32"/>
          <w:szCs w:val="32"/>
        </w:rPr>
        <w:t>”</w:t>
      </w:r>
      <w:r>
        <w:rPr>
          <w:rFonts w:hint="eastAsia" w:ascii="Times New Roman" w:hAnsi="楷体_GB2312" w:eastAsia="楷体_GB2312"/>
          <w:sz w:val="32"/>
          <w:szCs w:val="32"/>
        </w:rPr>
        <w:t>的基本程序和时间节点，领会创新举措，围绕本期所点主题，提升学习实践效果。</w:t>
      </w:r>
    </w:p>
    <w:p>
      <w:pPr>
        <w:spacing w:line="560" w:lineRule="exact"/>
        <w:ind w:firstLine="640" w:firstLineChars="200"/>
        <w:rPr>
          <w:rFonts w:ascii="Times New Roman" w:hAnsi="Times New Roman" w:eastAsia="方正黑体_GBK"/>
          <w:bCs/>
          <w:sz w:val="32"/>
          <w:szCs w:val="32"/>
        </w:rPr>
      </w:pPr>
      <w:r>
        <w:rPr>
          <w:rFonts w:hint="eastAsia" w:ascii="Times New Roman" w:hAnsi="Times New Roman" w:eastAsia="方正黑体_GBK"/>
          <w:bCs/>
          <w:sz w:val="32"/>
          <w:szCs w:val="32"/>
        </w:rPr>
        <w:t>二、关于</w:t>
      </w:r>
      <w:r>
        <w:rPr>
          <w:rFonts w:ascii="Times New Roman" w:hAnsi="Times New Roman" w:eastAsia="方正黑体_GBK"/>
          <w:bCs/>
          <w:sz w:val="32"/>
          <w:szCs w:val="32"/>
        </w:rPr>
        <w:t>“</w:t>
      </w:r>
      <w:r>
        <w:rPr>
          <w:rFonts w:hint="eastAsia" w:ascii="Times New Roman" w:hAnsi="Times New Roman" w:eastAsia="方正黑体_GBK"/>
          <w:bCs/>
          <w:sz w:val="32"/>
          <w:szCs w:val="32"/>
        </w:rPr>
        <w:t>跟进学、抓落实</w:t>
      </w:r>
      <w:r>
        <w:rPr>
          <w:rFonts w:ascii="Times New Roman" w:hAnsi="Times New Roman" w:eastAsia="方正黑体_GBK"/>
          <w:bCs/>
          <w:sz w:val="32"/>
          <w:szCs w:val="32"/>
        </w:rPr>
        <w:t>”</w:t>
      </w:r>
      <w:r>
        <w:rPr>
          <w:rFonts w:hint="eastAsia" w:ascii="Times New Roman" w:hAnsi="Times New Roman" w:eastAsia="方正黑体_GBK"/>
          <w:bCs/>
          <w:sz w:val="32"/>
          <w:szCs w:val="32"/>
        </w:rPr>
        <w:t>的重点内容</w:t>
      </w:r>
    </w:p>
    <w:p>
      <w:pPr>
        <w:spacing w:line="560" w:lineRule="exact"/>
        <w:ind w:firstLine="640" w:firstLineChars="200"/>
        <w:rPr>
          <w:rFonts w:ascii="Times New Roman" w:hAnsi="Times New Roman"/>
          <w:sz w:val="32"/>
          <w:szCs w:val="32"/>
        </w:rPr>
      </w:pPr>
      <w:r>
        <w:rPr>
          <w:rFonts w:hint="eastAsia" w:ascii="Times New Roman" w:hAnsi="Times New Roman" w:eastAsia="方正仿宋_GBK"/>
          <w:sz w:val="32"/>
          <w:szCs w:val="32"/>
        </w:rPr>
        <w:t>结合庆祝建党</w:t>
      </w:r>
      <w:r>
        <w:rPr>
          <w:rFonts w:ascii="Times New Roman" w:hAnsi="Times New Roman" w:eastAsia="方正仿宋_GBK"/>
          <w:sz w:val="32"/>
          <w:szCs w:val="32"/>
        </w:rPr>
        <w:t>99</w:t>
      </w:r>
      <w:r>
        <w:rPr>
          <w:rFonts w:hint="eastAsia" w:ascii="Times New Roman" w:hAnsi="Times New Roman" w:eastAsia="方正仿宋_GBK"/>
          <w:sz w:val="32"/>
          <w:szCs w:val="32"/>
        </w:rPr>
        <w:t>周年系列活动，本期</w:t>
      </w:r>
      <w:r>
        <w:rPr>
          <w:rFonts w:ascii="Times New Roman" w:hAnsi="Times New Roman" w:eastAsia="方正仿宋_GBK"/>
          <w:sz w:val="32"/>
          <w:szCs w:val="32"/>
        </w:rPr>
        <w:t>“</w:t>
      </w:r>
      <w:r>
        <w:rPr>
          <w:rFonts w:hint="eastAsia" w:ascii="Times New Roman" w:hAnsi="Times New Roman" w:eastAsia="方正仿宋_GBK"/>
          <w:sz w:val="32"/>
          <w:szCs w:val="32"/>
        </w:rPr>
        <w:t>党校到支部</w:t>
      </w:r>
      <w:r>
        <w:rPr>
          <w:rFonts w:ascii="Times New Roman" w:hAnsi="Times New Roman" w:eastAsia="方正仿宋_GBK"/>
          <w:sz w:val="32"/>
          <w:szCs w:val="32"/>
        </w:rPr>
        <w:t>”</w:t>
      </w:r>
      <w:r>
        <w:rPr>
          <w:rFonts w:hint="eastAsia" w:ascii="Times New Roman" w:hAnsi="Times New Roman" w:eastAsia="方正仿宋_GBK"/>
          <w:sz w:val="32"/>
          <w:szCs w:val="32"/>
        </w:rPr>
        <w:t>开课，要突出</w:t>
      </w:r>
      <w:r>
        <w:rPr>
          <w:rFonts w:ascii="Times New Roman" w:hAnsi="Times New Roman" w:eastAsia="方正仿宋_GBK"/>
          <w:sz w:val="32"/>
          <w:szCs w:val="32"/>
        </w:rPr>
        <w:t>“</w:t>
      </w:r>
      <w:r>
        <w:rPr>
          <w:rFonts w:hint="eastAsia" w:ascii="Times New Roman" w:hAnsi="Times New Roman" w:eastAsia="方正仿宋_GBK"/>
          <w:sz w:val="32"/>
          <w:szCs w:val="32"/>
        </w:rPr>
        <w:t>及时跟进学、联系</w:t>
      </w:r>
      <w:r>
        <w:rPr>
          <w:rFonts w:hint="eastAsia" w:ascii="Times New Roman" w:hAnsi="Times New Roman" w:eastAsia="方正仿宋_GBK"/>
          <w:sz w:val="32"/>
          <w:szCs w:val="32"/>
          <w:lang w:eastAsia="zh-CN"/>
        </w:rPr>
        <w:t>实际</w:t>
      </w:r>
      <w:r>
        <w:rPr>
          <w:rFonts w:hint="eastAsia" w:ascii="Times New Roman" w:hAnsi="Times New Roman" w:eastAsia="方正仿宋_GBK"/>
          <w:sz w:val="32"/>
          <w:szCs w:val="32"/>
        </w:rPr>
        <w:t>学</w:t>
      </w:r>
      <w:r>
        <w:rPr>
          <w:rFonts w:ascii="Times New Roman" w:hAnsi="Times New Roman" w:eastAsia="方正仿宋_GBK"/>
          <w:sz w:val="32"/>
          <w:szCs w:val="32"/>
        </w:rPr>
        <w:t>”</w:t>
      </w:r>
      <w:r>
        <w:rPr>
          <w:rFonts w:hint="eastAsia" w:ascii="Times New Roman" w:hAnsi="Times New Roman" w:eastAsia="方正仿宋_GBK"/>
          <w:sz w:val="32"/>
          <w:szCs w:val="32"/>
        </w:rPr>
        <w:t>，增强学思践悟的成效。有四个重要方面需要关注：</w:t>
      </w:r>
      <w:r>
        <w:rPr>
          <w:rFonts w:hint="eastAsia" w:eastAsia="方正楷体_GBK"/>
          <w:sz w:val="32"/>
          <w:szCs w:val="32"/>
        </w:rPr>
        <w:t>一是学习贯彻落实中央、自治区和自治州党委关于组织工作各项决策部署。</w:t>
      </w:r>
      <w:r>
        <w:rPr>
          <w:rFonts w:hint="eastAsia" w:ascii="Times New Roman" w:hAnsi="Times New Roman" w:eastAsia="方正仿宋_GBK"/>
          <w:sz w:val="32"/>
          <w:szCs w:val="32"/>
        </w:rPr>
        <w:t>按照会议要求，深入贯彻落实新时代党的建设总要求和新时代党的组织路线，贯彻落实习近平总书记</w:t>
      </w:r>
      <w:r>
        <w:rPr>
          <w:rFonts w:ascii="Times New Roman" w:hAnsi="Times New Roman" w:eastAsia="方正仿宋_GBK"/>
          <w:sz w:val="32"/>
          <w:szCs w:val="32"/>
        </w:rPr>
        <w:t>“</w:t>
      </w:r>
      <w:r>
        <w:rPr>
          <w:rFonts w:hint="eastAsia" w:ascii="Times New Roman" w:hAnsi="Times New Roman" w:eastAsia="方正仿宋_GBK"/>
          <w:sz w:val="32"/>
          <w:szCs w:val="32"/>
        </w:rPr>
        <w:t>五个抓好</w:t>
      </w:r>
      <w:r>
        <w:rPr>
          <w:rFonts w:ascii="Times New Roman" w:hAnsi="Times New Roman" w:eastAsia="方正仿宋_GBK"/>
          <w:sz w:val="32"/>
          <w:szCs w:val="32"/>
        </w:rPr>
        <w:t>”</w:t>
      </w:r>
      <w:r>
        <w:rPr>
          <w:rFonts w:hint="eastAsia" w:ascii="Times New Roman" w:hAnsi="Times New Roman" w:eastAsia="方正仿宋_GBK"/>
          <w:sz w:val="32"/>
          <w:szCs w:val="32"/>
        </w:rPr>
        <w:t>的要求和党建组织工作重点任务，领会掌握会议推出的激励干部担当作为的审批制党建试点、</w:t>
      </w:r>
      <w:r>
        <w:rPr>
          <w:rFonts w:ascii="Times New Roman" w:hAnsi="Times New Roman" w:eastAsia="方正仿宋_GBK"/>
          <w:sz w:val="32"/>
          <w:szCs w:val="32"/>
        </w:rPr>
        <w:t>6</w:t>
      </w:r>
      <w:r>
        <w:rPr>
          <w:rFonts w:hint="eastAsia" w:ascii="Times New Roman" w:hAnsi="Times New Roman" w:eastAsia="方正仿宋_GBK"/>
          <w:sz w:val="32"/>
          <w:szCs w:val="32"/>
        </w:rPr>
        <w:t>个推进党建创新试点工作的程序性规定；</w:t>
      </w:r>
      <w:r>
        <w:rPr>
          <w:rFonts w:hint="eastAsia" w:ascii="Times New Roman" w:hAnsi="Times New Roman" w:eastAsia="方正楷体_GBK"/>
          <w:bCs/>
          <w:sz w:val="32"/>
          <w:szCs w:val="32"/>
        </w:rPr>
        <w:t>二是贯彻落实党中央关于落实全面从严治党主体责任的规定。</w:t>
      </w:r>
      <w:r>
        <w:rPr>
          <w:rFonts w:hint="eastAsia" w:ascii="Times New Roman" w:hAnsi="Times New Roman" w:eastAsia="方正仿宋_GBK"/>
          <w:sz w:val="32"/>
          <w:szCs w:val="32"/>
        </w:rPr>
        <w:t>强化党组党委书记抓基层党建责任制，坚持</w:t>
      </w:r>
      <w:r>
        <w:rPr>
          <w:rFonts w:ascii="Times New Roman" w:hAnsi="Times New Roman" w:eastAsia="方正仿宋_GBK"/>
          <w:sz w:val="32"/>
          <w:szCs w:val="32"/>
        </w:rPr>
        <w:t>“</w:t>
      </w:r>
      <w:r>
        <w:rPr>
          <w:rFonts w:hint="eastAsia" w:ascii="Times New Roman" w:hAnsi="Times New Roman" w:eastAsia="方正仿宋_GBK"/>
          <w:sz w:val="32"/>
          <w:szCs w:val="32"/>
        </w:rPr>
        <w:t>书记抓、抓书记</w:t>
      </w:r>
      <w:r>
        <w:rPr>
          <w:rFonts w:ascii="Times New Roman" w:hAnsi="Times New Roman" w:eastAsia="方正仿宋_GBK"/>
          <w:sz w:val="32"/>
          <w:szCs w:val="32"/>
        </w:rPr>
        <w:t>”</w:t>
      </w:r>
      <w:r>
        <w:rPr>
          <w:rFonts w:hint="eastAsia" w:ascii="Times New Roman" w:hAnsi="Times New Roman" w:eastAsia="方正仿宋_GBK"/>
          <w:sz w:val="32"/>
          <w:szCs w:val="32"/>
        </w:rPr>
        <w:t>，积极推进以审批制党建试点工作为主要内容的党支部书记半年述职评议制度的落实。目前，基层党组织书记半年述职评议和党员评议基本完成，要对照问题清单和整改清单、第二季度互学互评互检指出的问题，及时跟进抓好整改落实。</w:t>
      </w:r>
      <w:r>
        <w:rPr>
          <w:rFonts w:hint="eastAsia" w:eastAsia="方正楷体_GBK"/>
          <w:sz w:val="32"/>
          <w:szCs w:val="32"/>
        </w:rPr>
        <w:t>三是学习开展自治州第</w:t>
      </w:r>
      <w:r>
        <w:rPr>
          <w:rFonts w:eastAsia="方正楷体_GBK"/>
          <w:sz w:val="32"/>
          <w:szCs w:val="32"/>
        </w:rPr>
        <w:t>22</w:t>
      </w:r>
      <w:r>
        <w:rPr>
          <w:rFonts w:hint="eastAsia" w:eastAsia="方正楷体_GBK"/>
          <w:sz w:val="32"/>
          <w:szCs w:val="32"/>
        </w:rPr>
        <w:t>个党风廉政教育月系列活动。</w:t>
      </w:r>
      <w:r>
        <w:rPr>
          <w:rFonts w:hint="eastAsia" w:ascii="Times New Roman" w:hAnsi="Times New Roman" w:eastAsia="方正仿宋_GBK"/>
          <w:sz w:val="32"/>
          <w:szCs w:val="32"/>
        </w:rPr>
        <w:t>以月促年、警钟长鸣，抓好学习教育和警示教育活动，上好专题廉政党课，开好警示教育大会，落实好</w:t>
      </w:r>
      <w:r>
        <w:rPr>
          <w:rFonts w:ascii="Times New Roman" w:hAnsi="Times New Roman" w:eastAsia="方正仿宋_GBK"/>
          <w:sz w:val="32"/>
          <w:szCs w:val="32"/>
        </w:rPr>
        <w:t>“</w:t>
      </w:r>
      <w:r>
        <w:rPr>
          <w:rFonts w:hint="eastAsia" w:ascii="Times New Roman" w:hAnsi="Times New Roman" w:eastAsia="方正仿宋_GBK"/>
          <w:sz w:val="32"/>
          <w:szCs w:val="32"/>
        </w:rPr>
        <w:t>以案促教、以案促改、以案促建</w:t>
      </w:r>
      <w:r>
        <w:rPr>
          <w:rFonts w:ascii="Times New Roman" w:hAnsi="Times New Roman" w:eastAsia="方正仿宋_GBK"/>
          <w:sz w:val="32"/>
          <w:szCs w:val="32"/>
        </w:rPr>
        <w:t>”</w:t>
      </w:r>
      <w:r>
        <w:rPr>
          <w:rFonts w:hint="eastAsia" w:ascii="Times New Roman" w:hAnsi="Times New Roman" w:eastAsia="方正仿宋_GBK"/>
          <w:sz w:val="32"/>
          <w:szCs w:val="32"/>
        </w:rPr>
        <w:t>要求，教育引导党员干部知敬畏、存戒惧、守底线。</w:t>
      </w:r>
      <w:r>
        <w:rPr>
          <w:rFonts w:hint="eastAsia" w:ascii="Times New Roman" w:hAnsi="Times New Roman" w:eastAsia="方正楷体_GBK"/>
          <w:bCs/>
          <w:sz w:val="32"/>
          <w:szCs w:val="32"/>
        </w:rPr>
        <w:t>四是把握及时跟进学、联系实际学的重点内容。</w:t>
      </w:r>
      <w:r>
        <w:rPr>
          <w:rFonts w:hint="eastAsia" w:ascii="Times New Roman" w:hAnsi="Times New Roman" w:eastAsia="方正仿宋_GBK"/>
          <w:sz w:val="32"/>
          <w:szCs w:val="32"/>
        </w:rPr>
        <w:t>各级党组织要强化学习自觉、增强学习内生动力，注意把握并及时跟进学习党中央作出的新决策部署、出台的新文件，都要组织党员第一时间学习领会，养成读人民日报时政报道和重要评论、看中央电视台新闻联播、读《求是》杂志的习惯，坚持</w:t>
      </w:r>
      <w:r>
        <w:rPr>
          <w:rFonts w:ascii="Times New Roman" w:hAnsi="Times New Roman" w:eastAsia="方正仿宋_GBK"/>
          <w:sz w:val="32"/>
          <w:szCs w:val="32"/>
        </w:rPr>
        <w:t>“</w:t>
      </w:r>
      <w:r>
        <w:rPr>
          <w:rFonts w:hint="eastAsia" w:ascii="Times New Roman" w:hAnsi="Times New Roman" w:eastAsia="方正仿宋_GBK"/>
          <w:sz w:val="32"/>
          <w:szCs w:val="32"/>
        </w:rPr>
        <w:t>线上、线下</w:t>
      </w:r>
      <w:r>
        <w:rPr>
          <w:rFonts w:ascii="Times New Roman" w:hAnsi="Times New Roman" w:eastAsia="方正仿宋_GBK"/>
          <w:sz w:val="32"/>
          <w:szCs w:val="32"/>
        </w:rPr>
        <w:t>”</w:t>
      </w:r>
      <w:r>
        <w:rPr>
          <w:rFonts w:hint="eastAsia" w:ascii="Times New Roman" w:hAnsi="Times New Roman" w:eastAsia="方正仿宋_GBK"/>
          <w:sz w:val="32"/>
          <w:szCs w:val="32"/>
        </w:rPr>
        <w:t>同步学习，承接住动态更新的学习实践任务。</w:t>
      </w:r>
    </w:p>
    <w:p>
      <w:pPr>
        <w:spacing w:line="560" w:lineRule="exact"/>
        <w:ind w:firstLine="640" w:firstLineChars="200"/>
        <w:rPr>
          <w:rFonts w:ascii="Times New Roman" w:hAnsi="Times New Roman" w:eastAsia="楷体_GB2312"/>
          <w:sz w:val="32"/>
          <w:szCs w:val="32"/>
        </w:rPr>
      </w:pPr>
      <w:r>
        <w:rPr>
          <w:rFonts w:hint="eastAsia" w:ascii="Times New Roman" w:hAnsi="楷体_GB2312" w:eastAsia="楷体_GB2312"/>
          <w:sz w:val="32"/>
          <w:szCs w:val="32"/>
        </w:rPr>
        <w:t>【说明】州委党校根据上述内容，确定重点备课内容，抓紧准备好上传</w:t>
      </w:r>
      <w:r>
        <w:rPr>
          <w:rFonts w:ascii="Times New Roman" w:hAnsi="Times New Roman" w:eastAsia="楷体_GB2312"/>
          <w:sz w:val="32"/>
          <w:szCs w:val="32"/>
        </w:rPr>
        <w:t>“</w:t>
      </w:r>
      <w:r>
        <w:rPr>
          <w:rFonts w:hint="eastAsia" w:ascii="Times New Roman" w:hAnsi="楷体_GB2312" w:eastAsia="楷体_GB2312"/>
          <w:sz w:val="32"/>
          <w:szCs w:val="32"/>
        </w:rPr>
        <w:t>巴州党员网上活动室</w:t>
      </w:r>
      <w:r>
        <w:rPr>
          <w:rFonts w:ascii="Times New Roman" w:hAnsi="Times New Roman" w:eastAsia="楷体_GB2312"/>
          <w:sz w:val="32"/>
          <w:szCs w:val="32"/>
        </w:rPr>
        <w:t>”</w:t>
      </w:r>
      <w:r>
        <w:rPr>
          <w:rFonts w:hint="eastAsia" w:ascii="Times New Roman" w:hAnsi="楷体_GB2312" w:eastAsia="楷体_GB2312"/>
          <w:sz w:val="32"/>
          <w:szCs w:val="32"/>
        </w:rPr>
        <w:t>的视频课程内容和相关资料。其他党工委可结合行业领域的特点进行准备，推荐适合全州党员干部学习的优秀课件。</w:t>
      </w:r>
    </w:p>
    <w:p>
      <w:pPr>
        <w:spacing w:line="560" w:lineRule="exact"/>
        <w:ind w:firstLine="640" w:firstLineChars="200"/>
        <w:rPr>
          <w:rFonts w:ascii="Times New Roman" w:hAnsi="Times New Roman" w:eastAsia="方正黑体_GBK"/>
          <w:bCs/>
          <w:sz w:val="32"/>
          <w:szCs w:val="32"/>
        </w:rPr>
      </w:pPr>
      <w:r>
        <w:rPr>
          <w:rFonts w:hint="eastAsia" w:ascii="Times New Roman" w:hAnsi="Times New Roman" w:eastAsia="方正黑体_GBK"/>
          <w:bCs/>
          <w:sz w:val="32"/>
          <w:szCs w:val="32"/>
        </w:rPr>
        <w:t>三、关于本期</w:t>
      </w:r>
      <w:r>
        <w:rPr>
          <w:rFonts w:ascii="Times New Roman" w:hAnsi="Times New Roman" w:eastAsia="方正黑体_GBK"/>
          <w:bCs/>
          <w:sz w:val="32"/>
          <w:szCs w:val="32"/>
        </w:rPr>
        <w:t>“</w:t>
      </w:r>
      <w:r>
        <w:rPr>
          <w:rFonts w:hint="eastAsia" w:ascii="Times New Roman" w:hAnsi="Times New Roman" w:eastAsia="方正黑体_GBK"/>
          <w:bCs/>
          <w:sz w:val="32"/>
          <w:szCs w:val="32"/>
        </w:rPr>
        <w:t>党校到支部</w:t>
      </w:r>
      <w:r>
        <w:rPr>
          <w:rFonts w:ascii="Times New Roman" w:hAnsi="Times New Roman" w:eastAsia="方正黑体_GBK"/>
          <w:bCs/>
          <w:sz w:val="32"/>
          <w:szCs w:val="32"/>
        </w:rPr>
        <w:t>”</w:t>
      </w:r>
      <w:r>
        <w:rPr>
          <w:rFonts w:hint="eastAsia" w:ascii="Times New Roman" w:hAnsi="Times New Roman" w:eastAsia="方正黑体_GBK"/>
          <w:bCs/>
          <w:sz w:val="32"/>
          <w:szCs w:val="32"/>
        </w:rPr>
        <w:t>的点题</w:t>
      </w:r>
    </w:p>
    <w:p>
      <w:pPr>
        <w:spacing w:line="560" w:lineRule="exact"/>
        <w:ind w:firstLine="640" w:firstLineChars="200"/>
        <w:rPr>
          <w:rFonts w:ascii="Times New Roman" w:hAnsi="Times New Roman"/>
          <w:b/>
          <w:bCs/>
          <w:sz w:val="32"/>
          <w:szCs w:val="32"/>
        </w:rPr>
      </w:pPr>
      <w:r>
        <w:rPr>
          <w:rFonts w:hint="eastAsia" w:ascii="Times New Roman" w:hAnsi="Times New Roman" w:eastAsia="方正仿宋_GBK"/>
          <w:sz w:val="32"/>
          <w:szCs w:val="32"/>
        </w:rPr>
        <w:t>根据上述考虑，本期</w:t>
      </w:r>
      <w:r>
        <w:rPr>
          <w:rFonts w:ascii="Times New Roman" w:hAnsi="Times New Roman" w:eastAsia="方正仿宋_GBK"/>
          <w:sz w:val="32"/>
          <w:szCs w:val="32"/>
        </w:rPr>
        <w:t>“</w:t>
      </w:r>
      <w:r>
        <w:rPr>
          <w:rFonts w:hint="eastAsia" w:ascii="Times New Roman" w:hAnsi="Times New Roman" w:eastAsia="方正仿宋_GBK"/>
          <w:sz w:val="32"/>
          <w:szCs w:val="32"/>
        </w:rPr>
        <w:t>党校党支部</w:t>
      </w:r>
      <w:r>
        <w:rPr>
          <w:rFonts w:ascii="Times New Roman" w:hAnsi="Times New Roman" w:eastAsia="方正仿宋_GBK"/>
          <w:sz w:val="32"/>
          <w:szCs w:val="32"/>
        </w:rPr>
        <w:t>”</w:t>
      </w:r>
      <w:r>
        <w:rPr>
          <w:rFonts w:hint="eastAsia" w:ascii="Times New Roman" w:hAnsi="Times New Roman" w:eastAsia="方正仿宋_GBK"/>
          <w:sz w:val="32"/>
          <w:szCs w:val="32"/>
        </w:rPr>
        <w:t>要以学习贯彻习近平总书记</w:t>
      </w:r>
      <w:r>
        <w:rPr>
          <w:rFonts w:ascii="Times New Roman" w:hAnsi="Times New Roman" w:eastAsia="方正仿宋_GBK"/>
          <w:sz w:val="32"/>
          <w:szCs w:val="32"/>
        </w:rPr>
        <w:t>“</w:t>
      </w:r>
      <w:r>
        <w:rPr>
          <w:rFonts w:hint="eastAsia" w:ascii="Times New Roman" w:hAnsi="Times New Roman" w:eastAsia="方正仿宋_GBK"/>
          <w:sz w:val="32"/>
          <w:szCs w:val="32"/>
        </w:rPr>
        <w:t>全面从严治党</w:t>
      </w:r>
      <w:r>
        <w:rPr>
          <w:rFonts w:ascii="Times New Roman" w:hAnsi="Times New Roman" w:eastAsia="方正仿宋_GBK"/>
          <w:sz w:val="32"/>
          <w:szCs w:val="32"/>
        </w:rPr>
        <w:t>”</w:t>
      </w:r>
      <w:r>
        <w:rPr>
          <w:rFonts w:hint="eastAsia" w:ascii="Times New Roman" w:hAnsi="Times New Roman" w:eastAsia="方正仿宋_GBK"/>
          <w:sz w:val="32"/>
          <w:szCs w:val="32"/>
        </w:rPr>
        <w:t>要求为主线，围绕党中央新时代党的治疆方略特别是社会稳定和长治久安总目标，根据州委决策部署和当前党建和组织工作重点任务安排，结合疫情防控条件下的党员干部培训教育实际，本期</w:t>
      </w:r>
      <w:r>
        <w:rPr>
          <w:rFonts w:ascii="Times New Roman" w:hAnsi="Times New Roman" w:eastAsia="方正仿宋_GBK"/>
          <w:sz w:val="32"/>
          <w:szCs w:val="32"/>
        </w:rPr>
        <w:t>“</w:t>
      </w:r>
      <w:r>
        <w:rPr>
          <w:rFonts w:hint="eastAsia" w:ascii="Times New Roman" w:hAnsi="Times New Roman" w:eastAsia="方正仿宋_GBK"/>
          <w:sz w:val="32"/>
          <w:szCs w:val="32"/>
        </w:rPr>
        <w:t>党校到支部</w:t>
      </w:r>
      <w:r>
        <w:rPr>
          <w:rFonts w:ascii="Times New Roman" w:hAnsi="Times New Roman" w:eastAsia="方正仿宋_GBK"/>
          <w:sz w:val="32"/>
          <w:szCs w:val="32"/>
        </w:rPr>
        <w:t>”</w:t>
      </w:r>
      <w:r>
        <w:rPr>
          <w:rFonts w:hint="eastAsia" w:ascii="Times New Roman" w:hAnsi="Times New Roman" w:eastAsia="方正仿宋_GBK"/>
          <w:sz w:val="32"/>
          <w:szCs w:val="32"/>
        </w:rPr>
        <w:t>安排了本期</w:t>
      </w:r>
      <w:r>
        <w:rPr>
          <w:rFonts w:ascii="Times New Roman" w:hAnsi="Times New Roman" w:eastAsia="方正仿宋_GBK"/>
          <w:sz w:val="32"/>
          <w:szCs w:val="32"/>
        </w:rPr>
        <w:t>“</w:t>
      </w:r>
      <w:r>
        <w:rPr>
          <w:rFonts w:hint="eastAsia" w:ascii="Times New Roman" w:hAnsi="Times New Roman" w:eastAsia="方正仿宋_GBK"/>
          <w:sz w:val="32"/>
          <w:szCs w:val="32"/>
        </w:rPr>
        <w:t>点</w:t>
      </w:r>
      <w:r>
        <w:rPr>
          <w:rFonts w:ascii="Times New Roman" w:hAnsi="Times New Roman" w:eastAsia="方正仿宋_GBK"/>
          <w:sz w:val="32"/>
          <w:szCs w:val="32"/>
        </w:rPr>
        <w:t>”</w:t>
      </w:r>
      <w:r>
        <w:rPr>
          <w:rFonts w:hint="eastAsia" w:ascii="Times New Roman" w:hAnsi="Times New Roman" w:eastAsia="方正仿宋_GBK"/>
          <w:sz w:val="32"/>
          <w:szCs w:val="32"/>
        </w:rPr>
        <w:t>题是：</w:t>
      </w:r>
      <w:r>
        <w:rPr>
          <w:rFonts w:ascii="Times New Roman" w:hAnsi="Times New Roman" w:eastAsia="楷体_GB2312"/>
          <w:sz w:val="32"/>
          <w:szCs w:val="32"/>
        </w:rPr>
        <w:t>“</w:t>
      </w:r>
      <w:r>
        <w:rPr>
          <w:rFonts w:hint="eastAsia" w:ascii="Times New Roman" w:hAnsi="楷体_GB2312" w:eastAsia="楷体_GB2312"/>
          <w:sz w:val="32"/>
          <w:szCs w:val="32"/>
        </w:rPr>
        <w:t>立新题、破难题、补短板、强弱项</w:t>
      </w:r>
      <w:r>
        <w:rPr>
          <w:rFonts w:ascii="Times New Roman" w:hAnsi="Times New Roman" w:eastAsia="楷体_GB2312"/>
          <w:sz w:val="32"/>
          <w:szCs w:val="32"/>
        </w:rPr>
        <w:t>”</w:t>
      </w:r>
      <w:r>
        <w:rPr>
          <w:rFonts w:hint="eastAsia" w:ascii="Times New Roman" w:hAnsi="楷体_GB2312" w:eastAsia="楷体_GB2312"/>
          <w:sz w:val="32"/>
          <w:szCs w:val="32"/>
        </w:rPr>
        <w:t>。</w:t>
      </w:r>
    </w:p>
    <w:p>
      <w:pPr>
        <w:spacing w:line="56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主要考虑如何贯彻落实好全面从严治党的要求，特别是今年中央下发的《党委（党组）落实全面从严治党主体责任规定》等新的党纪条规，坚持纠建并举、破立并进，针对</w:t>
      </w:r>
      <w:r>
        <w:rPr>
          <w:rFonts w:ascii="Times New Roman" w:hAnsi="Times New Roman" w:eastAsia="方正仿宋_GBK"/>
          <w:sz w:val="32"/>
          <w:szCs w:val="32"/>
        </w:rPr>
        <w:t>“</w:t>
      </w:r>
      <w:r>
        <w:rPr>
          <w:rFonts w:hint="eastAsia" w:ascii="Times New Roman" w:hAnsi="Times New Roman" w:eastAsia="方正仿宋_GBK"/>
          <w:sz w:val="32"/>
          <w:szCs w:val="32"/>
        </w:rPr>
        <w:t>政治不纯、思想不纯、组织不纯、作风不纯</w:t>
      </w:r>
      <w:r>
        <w:rPr>
          <w:rFonts w:ascii="Times New Roman" w:hAnsi="Times New Roman" w:eastAsia="方正仿宋_GBK"/>
          <w:sz w:val="32"/>
          <w:szCs w:val="32"/>
        </w:rPr>
        <w:t>”</w:t>
      </w:r>
      <w:r>
        <w:rPr>
          <w:rFonts w:hint="eastAsia" w:ascii="Times New Roman" w:hAnsi="Times New Roman" w:eastAsia="方正仿宋_GBK"/>
          <w:sz w:val="32"/>
          <w:szCs w:val="32"/>
        </w:rPr>
        <w:t>等问题来点题、破题。通过本期</w:t>
      </w:r>
      <w:r>
        <w:rPr>
          <w:rFonts w:ascii="Times New Roman" w:hAnsi="Times New Roman" w:eastAsia="方正仿宋_GBK"/>
          <w:sz w:val="32"/>
          <w:szCs w:val="32"/>
        </w:rPr>
        <w:t>“</w:t>
      </w:r>
      <w:r>
        <w:rPr>
          <w:rFonts w:hint="eastAsia" w:ascii="Times New Roman" w:hAnsi="Times New Roman" w:eastAsia="方正仿宋_GBK"/>
          <w:sz w:val="32"/>
          <w:szCs w:val="32"/>
        </w:rPr>
        <w:t>党校到支部</w:t>
      </w:r>
      <w:r>
        <w:rPr>
          <w:rFonts w:ascii="Times New Roman" w:hAnsi="Times New Roman" w:eastAsia="方正仿宋_GBK"/>
          <w:sz w:val="32"/>
          <w:szCs w:val="32"/>
        </w:rPr>
        <w:t>”</w:t>
      </w:r>
      <w:r>
        <w:rPr>
          <w:rFonts w:hint="eastAsia" w:ascii="Times New Roman" w:hAnsi="Times New Roman" w:eastAsia="方正仿宋_GBK"/>
          <w:sz w:val="32"/>
          <w:szCs w:val="32"/>
        </w:rPr>
        <w:t>需要承接落实的重点任务有三个方面：</w:t>
      </w:r>
    </w:p>
    <w:p>
      <w:pPr>
        <w:spacing w:line="560" w:lineRule="exact"/>
        <w:ind w:firstLine="640" w:firstLineChars="200"/>
        <w:rPr>
          <w:rFonts w:ascii="Times New Roman" w:hAnsi="Times New Roman"/>
          <w:sz w:val="32"/>
          <w:szCs w:val="32"/>
        </w:rPr>
      </w:pPr>
      <w:r>
        <w:rPr>
          <w:rFonts w:ascii="Times New Roman" w:hAnsi="Times New Roman" w:eastAsia="楷体_GB2312"/>
          <w:sz w:val="32"/>
          <w:szCs w:val="32"/>
        </w:rPr>
        <w:t>1.</w:t>
      </w:r>
      <w:r>
        <w:rPr>
          <w:rFonts w:hint="eastAsia" w:ascii="Times New Roman" w:hAnsi="楷体_GB2312" w:eastAsia="楷体_GB2312"/>
          <w:sz w:val="32"/>
          <w:szCs w:val="32"/>
        </w:rPr>
        <w:t>抓整改、破难题。</w:t>
      </w:r>
      <w:r>
        <w:rPr>
          <w:rFonts w:hint="eastAsia" w:ascii="Times New Roman" w:hAnsi="Times New Roman" w:eastAsia="方正仿宋_GBK"/>
          <w:sz w:val="32"/>
          <w:szCs w:val="32"/>
        </w:rPr>
        <w:t>认真抓好州委下发的《关于贯彻落实地州市党委书记抓基层党建述职评议考评会议对巴州点评意见意见的整改方案》的贯彻落实，结合各级各类督查组、巡查组指出的党建工作整改问题，逐项对号入座抓好落实。</w:t>
      </w:r>
    </w:p>
    <w:p>
      <w:pPr>
        <w:spacing w:line="560" w:lineRule="exact"/>
        <w:ind w:firstLine="640" w:firstLineChars="200"/>
        <w:rPr>
          <w:rFonts w:ascii="Times New Roman" w:hAnsi="Times New Roman" w:eastAsia="方正仿宋_GBK"/>
          <w:sz w:val="32"/>
          <w:szCs w:val="32"/>
        </w:rPr>
      </w:pPr>
      <w:r>
        <w:rPr>
          <w:rFonts w:ascii="Times New Roman" w:hAnsi="Times New Roman" w:eastAsia="楷体_GB2312"/>
          <w:sz w:val="32"/>
          <w:szCs w:val="32"/>
        </w:rPr>
        <w:t>2.</w:t>
      </w:r>
      <w:r>
        <w:rPr>
          <w:rFonts w:hint="eastAsia" w:ascii="Times New Roman" w:hAnsi="楷体_GB2312" w:eastAsia="楷体_GB2312"/>
          <w:sz w:val="32"/>
          <w:szCs w:val="32"/>
        </w:rPr>
        <w:t>讲担当、开新题。</w:t>
      </w:r>
      <w:r>
        <w:rPr>
          <w:rFonts w:hint="eastAsia" w:ascii="Times New Roman" w:hAnsi="Times New Roman" w:eastAsia="方正仿宋_GBK"/>
          <w:sz w:val="32"/>
          <w:szCs w:val="32"/>
        </w:rPr>
        <w:t>贯彻落实自治州组织工作重点任务部署会工作安排，突出抓好党建试点任务和试点工作机制等重点要求，通过探索实践、示范引领，压实抓党建的主体责任，把各领域基层党组织建设成为实现党的领导的坚强战斗堡垒，激励党员干部学理论、强信念、讲政治，勇于担当作为，践行</w:t>
      </w:r>
      <w:r>
        <w:rPr>
          <w:rFonts w:ascii="Times New Roman" w:hAnsi="Times New Roman" w:eastAsia="方正仿宋_GBK"/>
          <w:sz w:val="32"/>
          <w:szCs w:val="32"/>
        </w:rPr>
        <w:t>“</w:t>
      </w:r>
      <w:r>
        <w:rPr>
          <w:rFonts w:hint="eastAsia" w:ascii="Times New Roman" w:hAnsi="Times New Roman" w:eastAsia="方正仿宋_GBK"/>
          <w:sz w:val="32"/>
          <w:szCs w:val="32"/>
        </w:rPr>
        <w:t>讲政治、守纪律、负责任、有效率</w:t>
      </w:r>
      <w:r>
        <w:rPr>
          <w:rFonts w:ascii="Times New Roman" w:hAnsi="Times New Roman" w:eastAsia="方正仿宋_GBK"/>
          <w:sz w:val="32"/>
          <w:szCs w:val="32"/>
        </w:rPr>
        <w:t>”</w:t>
      </w:r>
      <w:r>
        <w:rPr>
          <w:rFonts w:hint="eastAsia" w:ascii="Times New Roman" w:hAnsi="Times New Roman" w:eastAsia="方正仿宋_GBK"/>
          <w:sz w:val="32"/>
          <w:szCs w:val="32"/>
        </w:rPr>
        <w:t>的要求。</w:t>
      </w:r>
    </w:p>
    <w:p>
      <w:pPr>
        <w:spacing w:line="560" w:lineRule="exact"/>
        <w:ind w:firstLine="640" w:firstLineChars="200"/>
        <w:rPr>
          <w:rFonts w:ascii="Times New Roman" w:hAnsi="Times New Roman"/>
          <w:b/>
          <w:bCs/>
          <w:sz w:val="32"/>
          <w:szCs w:val="32"/>
        </w:rPr>
      </w:pPr>
      <w:r>
        <w:rPr>
          <w:rFonts w:ascii="Times New Roman" w:hAnsi="Times New Roman" w:eastAsia="楷体_GB2312"/>
          <w:sz w:val="32"/>
          <w:szCs w:val="32"/>
        </w:rPr>
        <w:t>3.</w:t>
      </w:r>
      <w:r>
        <w:rPr>
          <w:rFonts w:hint="eastAsia" w:ascii="Times New Roman" w:hAnsi="楷体_GB2312" w:eastAsia="楷体_GB2312"/>
          <w:sz w:val="32"/>
          <w:szCs w:val="32"/>
        </w:rPr>
        <w:t>强基础、补短板。</w:t>
      </w:r>
      <w:r>
        <w:rPr>
          <w:rFonts w:hint="eastAsia" w:ascii="Times New Roman" w:hAnsi="Times New Roman" w:eastAsia="方正仿宋_GBK"/>
          <w:sz w:val="32"/>
          <w:szCs w:val="32"/>
        </w:rPr>
        <w:t>充分运用基层党组织书记半年述职评议和党员民主评议成果，抓好转化、巩固成效，紧盯薄弱环节、补强短板弱项，把推进党建审批制试点工作与开展自治州第</w:t>
      </w:r>
      <w:r>
        <w:rPr>
          <w:rFonts w:ascii="Times New Roman" w:hAnsi="Times New Roman" w:eastAsia="方正仿宋_GBK"/>
          <w:sz w:val="32"/>
          <w:szCs w:val="32"/>
        </w:rPr>
        <w:t>22</w:t>
      </w:r>
      <w:r>
        <w:rPr>
          <w:rFonts w:hint="eastAsia" w:ascii="Times New Roman" w:hAnsi="Times New Roman" w:eastAsia="方正仿宋_GBK"/>
          <w:sz w:val="32"/>
          <w:szCs w:val="32"/>
        </w:rPr>
        <w:t>个党风廉政教育月系列活动结合起来，与当前持续推进</w:t>
      </w:r>
      <w:r>
        <w:rPr>
          <w:rFonts w:ascii="Times New Roman" w:hAnsi="Times New Roman" w:eastAsia="方正仿宋_GBK"/>
          <w:sz w:val="32"/>
          <w:szCs w:val="32"/>
        </w:rPr>
        <w:t>“</w:t>
      </w:r>
      <w:r>
        <w:rPr>
          <w:rFonts w:hint="eastAsia" w:ascii="Times New Roman" w:hAnsi="Times New Roman" w:eastAsia="方正仿宋_GBK"/>
          <w:sz w:val="32"/>
          <w:szCs w:val="32"/>
        </w:rPr>
        <w:t>基层减负年</w:t>
      </w:r>
      <w:r>
        <w:rPr>
          <w:rFonts w:ascii="Times New Roman" w:hAnsi="Times New Roman" w:eastAsia="方正仿宋_GBK"/>
          <w:sz w:val="32"/>
          <w:szCs w:val="32"/>
        </w:rPr>
        <w:t>”</w:t>
      </w:r>
      <w:r>
        <w:rPr>
          <w:rFonts w:hint="eastAsia" w:ascii="Times New Roman" w:hAnsi="Times New Roman" w:eastAsia="方正仿宋_GBK"/>
          <w:sz w:val="32"/>
          <w:szCs w:val="32"/>
        </w:rPr>
        <w:t>结合起来，逐项整改落实到位。</w:t>
      </w:r>
    </w:p>
    <w:p>
      <w:pPr>
        <w:spacing w:line="560" w:lineRule="exact"/>
        <w:rPr>
          <w:rFonts w:ascii="Times New Roman" w:hAnsi="Times New Roman" w:eastAsia="楷体_GB2312"/>
          <w:sz w:val="32"/>
          <w:szCs w:val="32"/>
        </w:rPr>
      </w:pPr>
      <w:r>
        <w:rPr>
          <w:rFonts w:ascii="Times New Roman" w:hAnsi="Times New Roman"/>
          <w:sz w:val="32"/>
          <w:szCs w:val="32"/>
        </w:rPr>
        <w:t xml:space="preserve">   </w:t>
      </w:r>
      <w:r>
        <w:rPr>
          <w:rFonts w:hint="eastAsia" w:ascii="Times New Roman" w:hAnsi="楷体_GB2312" w:eastAsia="楷体_GB2312"/>
          <w:sz w:val="32"/>
          <w:szCs w:val="32"/>
        </w:rPr>
        <w:t>【说明】以上三个方面任务是相互关联、相互促进的：完成任务</w:t>
      </w:r>
      <w:r>
        <w:rPr>
          <w:rFonts w:ascii="Times New Roman" w:hAnsi="Times New Roman" w:eastAsia="楷体_GB2312"/>
          <w:sz w:val="32"/>
          <w:szCs w:val="32"/>
        </w:rPr>
        <w:t>1</w:t>
      </w:r>
      <w:r>
        <w:rPr>
          <w:rFonts w:hint="eastAsia" w:ascii="Times New Roman" w:hAnsi="楷体_GB2312" w:eastAsia="楷体_GB2312"/>
          <w:sz w:val="32"/>
          <w:szCs w:val="32"/>
        </w:rPr>
        <w:t>抓整改，需要靠任务</w:t>
      </w:r>
      <w:r>
        <w:rPr>
          <w:rFonts w:ascii="Times New Roman" w:hAnsi="Times New Roman" w:eastAsia="楷体_GB2312"/>
          <w:sz w:val="32"/>
          <w:szCs w:val="32"/>
        </w:rPr>
        <w:t>2</w:t>
      </w:r>
      <w:r>
        <w:rPr>
          <w:rFonts w:hint="eastAsia" w:ascii="Times New Roman" w:hAnsi="楷体_GB2312" w:eastAsia="楷体_GB2312"/>
          <w:sz w:val="32"/>
          <w:szCs w:val="32"/>
        </w:rPr>
        <w:t>立新题、破难题，需要依靠任务</w:t>
      </w:r>
      <w:r>
        <w:rPr>
          <w:rFonts w:ascii="Times New Roman" w:hAnsi="Times New Roman" w:eastAsia="楷体_GB2312"/>
          <w:sz w:val="32"/>
          <w:szCs w:val="32"/>
        </w:rPr>
        <w:t>3</w:t>
      </w:r>
      <w:r>
        <w:rPr>
          <w:rFonts w:hint="eastAsia" w:ascii="Times New Roman" w:hAnsi="楷体_GB2312" w:eastAsia="楷体_GB2312"/>
          <w:sz w:val="32"/>
          <w:szCs w:val="32"/>
        </w:rPr>
        <w:t>补短板、强弱项。各级党组织要统筹把握相互之间的辩证关系，高质量谋划各自的学习实践重点内容和活动载体。</w:t>
      </w:r>
    </w:p>
    <w:p>
      <w:pPr>
        <w:spacing w:line="560" w:lineRule="exact"/>
        <w:rPr>
          <w:rFonts w:ascii="Times New Roman" w:hAnsi="Times New Roman" w:eastAsia="方正大标宋_GBK"/>
          <w:sz w:val="32"/>
          <w:szCs w:val="32"/>
        </w:rPr>
      </w:pPr>
      <w:r>
        <w:rPr>
          <w:rFonts w:ascii="Times New Roman" w:hAnsi="Times New Roman"/>
          <w:sz w:val="32"/>
          <w:szCs w:val="32"/>
        </w:rPr>
        <w:t xml:space="preserve">    </w:t>
      </w:r>
      <w:r>
        <w:rPr>
          <w:rFonts w:hint="eastAsia" w:ascii="Times New Roman" w:hAnsi="Times New Roman" w:eastAsia="方正黑体_GBK"/>
          <w:bCs/>
          <w:sz w:val="32"/>
          <w:szCs w:val="32"/>
        </w:rPr>
        <w:t>四、关于以</w:t>
      </w:r>
      <w:r>
        <w:rPr>
          <w:rFonts w:ascii="Times New Roman" w:hAnsi="Times New Roman" w:eastAsia="方正黑体_GBK"/>
          <w:bCs/>
          <w:sz w:val="32"/>
          <w:szCs w:val="32"/>
        </w:rPr>
        <w:t>“</w:t>
      </w:r>
      <w:r>
        <w:rPr>
          <w:rFonts w:hint="eastAsia" w:ascii="Times New Roman" w:hAnsi="Times New Roman" w:eastAsia="方正黑体_GBK"/>
          <w:bCs/>
          <w:sz w:val="32"/>
          <w:szCs w:val="32"/>
        </w:rPr>
        <w:t>学</w:t>
      </w:r>
      <w:r>
        <w:rPr>
          <w:rFonts w:ascii="Times New Roman" w:hAnsi="Times New Roman" w:eastAsia="方正黑体_GBK"/>
          <w:bCs/>
          <w:sz w:val="32"/>
          <w:szCs w:val="32"/>
        </w:rPr>
        <w:t>”</w:t>
      </w:r>
      <w:r>
        <w:rPr>
          <w:rFonts w:hint="eastAsia" w:ascii="Times New Roman" w:hAnsi="Times New Roman" w:eastAsia="方正黑体_GBK"/>
          <w:bCs/>
          <w:sz w:val="32"/>
          <w:szCs w:val="32"/>
        </w:rPr>
        <w:t>促</w:t>
      </w:r>
      <w:r>
        <w:rPr>
          <w:rFonts w:ascii="Times New Roman" w:hAnsi="Times New Roman" w:eastAsia="方正黑体_GBK"/>
          <w:bCs/>
          <w:sz w:val="32"/>
          <w:szCs w:val="32"/>
        </w:rPr>
        <w:t>“</w:t>
      </w:r>
      <w:r>
        <w:rPr>
          <w:rFonts w:hint="eastAsia" w:ascii="Times New Roman" w:hAnsi="Times New Roman" w:eastAsia="方正黑体_GBK"/>
          <w:bCs/>
          <w:sz w:val="32"/>
          <w:szCs w:val="32"/>
        </w:rPr>
        <w:t>改</w:t>
      </w:r>
      <w:r>
        <w:rPr>
          <w:rFonts w:ascii="Times New Roman" w:hAnsi="Times New Roman" w:eastAsia="方正黑体_GBK"/>
          <w:bCs/>
          <w:sz w:val="32"/>
          <w:szCs w:val="32"/>
        </w:rPr>
        <w:t>”</w:t>
      </w:r>
      <w:r>
        <w:rPr>
          <w:rFonts w:hint="eastAsia" w:ascii="Times New Roman" w:hAnsi="Times New Roman" w:eastAsia="方正黑体_GBK"/>
          <w:bCs/>
          <w:sz w:val="32"/>
          <w:szCs w:val="32"/>
        </w:rPr>
        <w:t>的重点内容</w:t>
      </w:r>
    </w:p>
    <w:p>
      <w:pPr>
        <w:spacing w:line="560" w:lineRule="exact"/>
        <w:rPr>
          <w:rFonts w:ascii="Times New Roman" w:hAnsi="Times New Roman" w:eastAsia="方正仿宋_GBK"/>
          <w:sz w:val="32"/>
          <w:szCs w:val="32"/>
        </w:rPr>
      </w:pPr>
      <w:r>
        <w:rPr>
          <w:rFonts w:ascii="Times New Roman" w:hAnsi="Times New Roman"/>
          <w:sz w:val="32"/>
          <w:szCs w:val="32"/>
        </w:rPr>
        <w:t xml:space="preserve">   </w:t>
      </w:r>
      <w:r>
        <w:rPr>
          <w:rFonts w:ascii="Times New Roman" w:hAnsi="Times New Roman" w:eastAsia="楷体_GB2312"/>
          <w:sz w:val="32"/>
          <w:szCs w:val="32"/>
        </w:rPr>
        <w:t>1.</w:t>
      </w:r>
      <w:r>
        <w:rPr>
          <w:rFonts w:hint="eastAsia" w:ascii="Times New Roman" w:hAnsi="楷体_GB2312" w:eastAsia="楷体_GB2312"/>
          <w:sz w:val="32"/>
          <w:szCs w:val="32"/>
        </w:rPr>
        <w:t>党章党规、党史国史、新疆四史、三个白皮书：</w:t>
      </w:r>
      <w:r>
        <w:rPr>
          <w:rFonts w:hint="eastAsia" w:ascii="Times New Roman" w:hAnsi="Times New Roman" w:eastAsia="方正仿宋_GBK"/>
          <w:sz w:val="32"/>
          <w:szCs w:val="32"/>
        </w:rPr>
        <w:t>通过学习培训，对标对表，深化党情、国情、疆情的认识，深化对党忠诚教育，引导党员干部从中汲取信仰的力量、查找党性的差距、校准前进的方向，巩固</w:t>
      </w:r>
      <w:r>
        <w:rPr>
          <w:rFonts w:ascii="Times New Roman" w:hAnsi="Times New Roman" w:eastAsia="方正仿宋_GBK"/>
          <w:sz w:val="32"/>
          <w:szCs w:val="32"/>
        </w:rPr>
        <w:t>“</w:t>
      </w:r>
      <w:r>
        <w:rPr>
          <w:rFonts w:hint="eastAsia" w:ascii="Times New Roman" w:hAnsi="Times New Roman" w:eastAsia="方正仿宋_GBK"/>
          <w:sz w:val="32"/>
          <w:szCs w:val="32"/>
        </w:rPr>
        <w:t>不忘初心、牢记使命</w:t>
      </w:r>
      <w:r>
        <w:rPr>
          <w:rFonts w:ascii="Times New Roman" w:hAnsi="Times New Roman" w:eastAsia="方正仿宋_GBK"/>
          <w:sz w:val="32"/>
          <w:szCs w:val="32"/>
        </w:rPr>
        <w:t>”</w:t>
      </w:r>
      <w:r>
        <w:rPr>
          <w:rFonts w:hint="eastAsia" w:ascii="Times New Roman" w:hAnsi="Times New Roman" w:eastAsia="方正仿宋_GBK"/>
          <w:sz w:val="32"/>
          <w:szCs w:val="32"/>
        </w:rPr>
        <w:t>主题教育成果，激励党员干部滋养初心、勇担使命。</w:t>
      </w:r>
    </w:p>
    <w:p>
      <w:pPr>
        <w:spacing w:line="560" w:lineRule="exact"/>
        <w:ind w:firstLine="640" w:firstLineChars="200"/>
        <w:rPr>
          <w:rFonts w:ascii="Times New Roman" w:hAnsi="Times New Roman"/>
          <w:sz w:val="32"/>
          <w:szCs w:val="32"/>
        </w:rPr>
      </w:pPr>
      <w:r>
        <w:rPr>
          <w:rFonts w:ascii="Times New Roman" w:hAnsi="Times New Roman" w:eastAsia="楷体_GB2312"/>
          <w:sz w:val="32"/>
          <w:szCs w:val="32"/>
        </w:rPr>
        <w:t>2.</w:t>
      </w:r>
      <w:r>
        <w:rPr>
          <w:rFonts w:hint="eastAsia" w:ascii="Times New Roman" w:hAnsi="楷体_GB2312" w:eastAsia="楷体_GB2312"/>
          <w:sz w:val="32"/>
          <w:szCs w:val="32"/>
        </w:rPr>
        <w:t>中央、自治区党委、州党委关于抓基层党建的主要规定、会议和文件精神：</w:t>
      </w:r>
      <w:r>
        <w:rPr>
          <w:rFonts w:hint="eastAsia" w:ascii="Times New Roman" w:hAnsi="Times New Roman" w:eastAsia="方正仿宋_GBK"/>
          <w:sz w:val="32"/>
          <w:szCs w:val="32"/>
        </w:rPr>
        <w:t>在学习领会的基础上，党组织书记对半年抓党建</w:t>
      </w:r>
      <w:r>
        <w:rPr>
          <w:rFonts w:ascii="Times New Roman" w:hAnsi="Times New Roman" w:eastAsia="方正仿宋_GBK"/>
          <w:sz w:val="32"/>
          <w:szCs w:val="32"/>
        </w:rPr>
        <w:t>“</w:t>
      </w:r>
      <w:r>
        <w:rPr>
          <w:rFonts w:hint="eastAsia" w:ascii="Times New Roman" w:hAnsi="Times New Roman" w:eastAsia="方正仿宋_GBK"/>
          <w:sz w:val="32"/>
          <w:szCs w:val="32"/>
        </w:rPr>
        <w:t>期中考试</w:t>
      </w:r>
      <w:r>
        <w:rPr>
          <w:rFonts w:ascii="Times New Roman" w:hAnsi="Times New Roman" w:eastAsia="方正仿宋_GBK"/>
          <w:sz w:val="32"/>
          <w:szCs w:val="32"/>
        </w:rPr>
        <w:t>”</w:t>
      </w:r>
      <w:r>
        <w:rPr>
          <w:rFonts w:hint="eastAsia" w:ascii="Times New Roman" w:hAnsi="Times New Roman" w:eastAsia="方正仿宋_GBK"/>
          <w:sz w:val="32"/>
          <w:szCs w:val="32"/>
        </w:rPr>
        <w:t>情况进行分析研判，找准短板弱项，推动党建工作提质增效，促进基层党组织全面过硬。</w:t>
      </w:r>
    </w:p>
    <w:p>
      <w:pPr>
        <w:spacing w:line="560" w:lineRule="exact"/>
        <w:ind w:firstLine="640" w:firstLineChars="200"/>
        <w:rPr>
          <w:rFonts w:ascii="Times New Roman" w:hAnsi="Times New Roman" w:eastAsia="方正仿宋_GBK"/>
          <w:sz w:val="32"/>
          <w:szCs w:val="32"/>
        </w:rPr>
      </w:pPr>
      <w:r>
        <w:rPr>
          <w:rFonts w:ascii="Times New Roman" w:hAnsi="Times New Roman" w:eastAsia="楷体_GB2312"/>
          <w:sz w:val="32"/>
          <w:szCs w:val="32"/>
        </w:rPr>
        <w:t>3.</w:t>
      </w:r>
      <w:r>
        <w:rPr>
          <w:rFonts w:hint="eastAsia" w:ascii="Times New Roman" w:hAnsi="楷体_GB2312" w:eastAsia="楷体_GB2312"/>
          <w:sz w:val="32"/>
          <w:szCs w:val="32"/>
        </w:rPr>
        <w:t>习近平总书记最新讲话和重要指示精神、党中央最新决策部署及出台新的文件：</w:t>
      </w:r>
      <w:r>
        <w:rPr>
          <w:rFonts w:hint="eastAsia" w:ascii="Times New Roman" w:hAnsi="Times New Roman" w:eastAsia="方正仿宋_GBK"/>
          <w:sz w:val="32"/>
          <w:szCs w:val="32"/>
        </w:rPr>
        <w:t>按照</w:t>
      </w:r>
      <w:r>
        <w:rPr>
          <w:rFonts w:ascii="Times New Roman" w:hAnsi="Times New Roman" w:eastAsia="方正仿宋_GBK"/>
          <w:sz w:val="32"/>
          <w:szCs w:val="32"/>
        </w:rPr>
        <w:t>“</w:t>
      </w:r>
      <w:r>
        <w:rPr>
          <w:rFonts w:hint="eastAsia" w:ascii="Times New Roman" w:hAnsi="Times New Roman" w:eastAsia="方正仿宋_GBK"/>
          <w:sz w:val="32"/>
          <w:szCs w:val="32"/>
        </w:rPr>
        <w:t>及时跟进学</w:t>
      </w:r>
      <w:r>
        <w:rPr>
          <w:rFonts w:ascii="Times New Roman" w:hAnsi="Times New Roman" w:eastAsia="方正仿宋_GBK"/>
          <w:sz w:val="32"/>
          <w:szCs w:val="32"/>
        </w:rPr>
        <w:t>”</w:t>
      </w:r>
      <w:r>
        <w:rPr>
          <w:rFonts w:hint="eastAsia" w:ascii="Times New Roman" w:hAnsi="Times New Roman" w:eastAsia="方正仿宋_GBK"/>
          <w:sz w:val="32"/>
          <w:szCs w:val="32"/>
        </w:rPr>
        <w:t>的要求，关注党中央在关心什么、强调什么，查找存在的</w:t>
      </w:r>
      <w:r>
        <w:rPr>
          <w:rFonts w:ascii="Times New Roman" w:hAnsi="Times New Roman" w:eastAsia="方正仿宋_GBK"/>
          <w:sz w:val="32"/>
          <w:szCs w:val="32"/>
        </w:rPr>
        <w:t>“</w:t>
      </w:r>
      <w:r>
        <w:rPr>
          <w:rFonts w:hint="eastAsia" w:ascii="Times New Roman" w:hAnsi="Times New Roman" w:eastAsia="方正仿宋_GBK"/>
          <w:sz w:val="32"/>
          <w:szCs w:val="32"/>
        </w:rPr>
        <w:t>温差、落差、偏差</w:t>
      </w:r>
      <w:r>
        <w:rPr>
          <w:rFonts w:ascii="Times New Roman" w:hAnsi="Times New Roman" w:eastAsia="方正仿宋_GBK"/>
          <w:sz w:val="32"/>
          <w:szCs w:val="32"/>
        </w:rPr>
        <w:t>”</w:t>
      </w:r>
      <w:r>
        <w:rPr>
          <w:rFonts w:hint="eastAsia" w:ascii="Times New Roman" w:hAnsi="Times New Roman" w:eastAsia="方正仿宋_GBK"/>
          <w:sz w:val="32"/>
          <w:szCs w:val="32"/>
        </w:rPr>
        <w:t>，做到学习跟进、认识跟进、行动跟进，促进学思用贯通、知信行统一。</w:t>
      </w:r>
    </w:p>
    <w:p>
      <w:pPr>
        <w:spacing w:line="560" w:lineRule="exact"/>
        <w:ind w:firstLine="640" w:firstLineChars="200"/>
        <w:rPr>
          <w:rFonts w:ascii="Times New Roman" w:hAnsi="Times New Roman" w:eastAsia="楷体_GB2312"/>
          <w:sz w:val="32"/>
          <w:szCs w:val="32"/>
        </w:rPr>
      </w:pPr>
      <w:r>
        <w:rPr>
          <w:rFonts w:hint="eastAsia" w:ascii="Times New Roman" w:hAnsi="楷体_GB2312" w:eastAsia="楷体_GB2312"/>
          <w:sz w:val="32"/>
          <w:szCs w:val="32"/>
        </w:rPr>
        <w:t>【说明】以上所涉及的学习贯彻重点内容，大部分在自治州党建领导小组安排的</w:t>
      </w:r>
      <w:r>
        <w:rPr>
          <w:rFonts w:ascii="Times New Roman" w:hAnsi="Times New Roman" w:eastAsia="楷体_GB2312"/>
          <w:sz w:val="32"/>
          <w:szCs w:val="32"/>
        </w:rPr>
        <w:t>2020</w:t>
      </w:r>
      <w:r>
        <w:rPr>
          <w:rFonts w:hint="eastAsia" w:ascii="Times New Roman" w:hAnsi="楷体_GB2312" w:eastAsia="楷体_GB2312"/>
          <w:sz w:val="32"/>
          <w:szCs w:val="32"/>
        </w:rPr>
        <w:t>年重点工作、自治州组织工作重点任务部署会、自治州第</w:t>
      </w:r>
      <w:r>
        <w:rPr>
          <w:rFonts w:ascii="Times New Roman" w:hAnsi="Times New Roman" w:eastAsia="楷体_GB2312"/>
          <w:sz w:val="32"/>
          <w:szCs w:val="32"/>
        </w:rPr>
        <w:t>22</w:t>
      </w:r>
      <w:r>
        <w:rPr>
          <w:rFonts w:hint="eastAsia" w:ascii="Times New Roman" w:hAnsi="楷体_GB2312" w:eastAsia="楷体_GB2312"/>
          <w:sz w:val="32"/>
          <w:szCs w:val="32"/>
        </w:rPr>
        <w:t>个党风廉政教育月实施方案中都有明确要求，在此不再罗列，各级党组织要突出重点、以学促改，结合本单位实际抓好落实。</w:t>
      </w:r>
    </w:p>
    <w:p>
      <w:pPr>
        <w:spacing w:line="560" w:lineRule="exact"/>
        <w:rPr>
          <w:rFonts w:ascii="Times New Roman" w:hAnsi="Times New Roman" w:eastAsia="方正黑体_GBK"/>
          <w:bCs/>
          <w:sz w:val="32"/>
          <w:szCs w:val="32"/>
        </w:rPr>
      </w:pPr>
      <w:r>
        <w:rPr>
          <w:rFonts w:ascii="Times New Roman" w:hAnsi="Times New Roman"/>
          <w:sz w:val="32"/>
          <w:szCs w:val="32"/>
        </w:rPr>
        <w:t xml:space="preserve">  </w:t>
      </w:r>
      <w:r>
        <w:rPr>
          <w:rFonts w:ascii="Times New Roman" w:hAnsi="Times New Roman" w:eastAsia="方正大标宋_GBK"/>
          <w:sz w:val="32"/>
          <w:szCs w:val="32"/>
        </w:rPr>
        <w:t xml:space="preserve"> </w:t>
      </w:r>
      <w:r>
        <w:rPr>
          <w:rFonts w:hint="eastAsia" w:ascii="Times New Roman" w:hAnsi="Times New Roman" w:eastAsia="方正黑体_GBK"/>
          <w:bCs/>
          <w:sz w:val="32"/>
          <w:szCs w:val="32"/>
        </w:rPr>
        <w:t>五、贯穿本期</w:t>
      </w:r>
      <w:r>
        <w:rPr>
          <w:rFonts w:ascii="Times New Roman" w:hAnsi="Times New Roman" w:eastAsia="方正黑体_GBK"/>
          <w:bCs/>
          <w:sz w:val="32"/>
          <w:szCs w:val="32"/>
        </w:rPr>
        <w:t>“</w:t>
      </w:r>
      <w:r>
        <w:rPr>
          <w:rFonts w:hint="eastAsia" w:ascii="Times New Roman" w:hAnsi="Times New Roman" w:eastAsia="方正黑体_GBK"/>
          <w:bCs/>
          <w:sz w:val="32"/>
          <w:szCs w:val="32"/>
        </w:rPr>
        <w:t>党校到支部</w:t>
      </w:r>
      <w:r>
        <w:rPr>
          <w:rFonts w:ascii="Times New Roman" w:hAnsi="Times New Roman" w:eastAsia="方正黑体_GBK"/>
          <w:bCs/>
          <w:sz w:val="32"/>
          <w:szCs w:val="32"/>
        </w:rPr>
        <w:t>”</w:t>
      </w:r>
      <w:r>
        <w:rPr>
          <w:rFonts w:hint="eastAsia" w:ascii="Times New Roman" w:hAnsi="Times New Roman" w:eastAsia="方正黑体_GBK"/>
          <w:bCs/>
          <w:sz w:val="32"/>
          <w:szCs w:val="32"/>
        </w:rPr>
        <w:t>的重要理念</w:t>
      </w:r>
    </w:p>
    <w:p>
      <w:pPr>
        <w:spacing w:line="560" w:lineRule="exact"/>
        <w:ind w:firstLine="640"/>
        <w:rPr>
          <w:rFonts w:ascii="Times New Roman" w:hAnsi="Times New Roman" w:eastAsia="楷体_GB2312"/>
          <w:sz w:val="32"/>
          <w:szCs w:val="32"/>
        </w:rPr>
      </w:pPr>
      <w:r>
        <w:rPr>
          <w:rFonts w:ascii="Times New Roman" w:hAnsi="Times New Roman" w:eastAsia="楷体_GB2312"/>
          <w:sz w:val="32"/>
          <w:szCs w:val="32"/>
        </w:rPr>
        <w:t>1.</w:t>
      </w:r>
      <w:r>
        <w:rPr>
          <w:rFonts w:hint="eastAsia" w:ascii="Times New Roman" w:hAnsi="楷体_GB2312" w:eastAsia="楷体_GB2312"/>
          <w:sz w:val="32"/>
          <w:szCs w:val="32"/>
        </w:rPr>
        <w:t>关于抓党建主体责任</w:t>
      </w:r>
      <w:r>
        <w:rPr>
          <w:rFonts w:ascii="Times New Roman" w:hAnsi="Times New Roman" w:eastAsia="楷体_GB2312"/>
          <w:sz w:val="32"/>
          <w:szCs w:val="32"/>
        </w:rPr>
        <w:t>——</w:t>
      </w:r>
      <w:r>
        <w:rPr>
          <w:rFonts w:hint="eastAsia" w:ascii="Times New Roman" w:hAnsi="楷体_GB2312" w:eastAsia="楷体_GB2312"/>
          <w:sz w:val="32"/>
          <w:szCs w:val="32"/>
        </w:rPr>
        <w:t>习近平总书记提出的</w:t>
      </w:r>
      <w:r>
        <w:rPr>
          <w:rFonts w:ascii="Times New Roman" w:hAnsi="Times New Roman" w:eastAsia="楷体_GB2312"/>
          <w:sz w:val="32"/>
          <w:szCs w:val="32"/>
        </w:rPr>
        <w:t>“</w:t>
      </w:r>
      <w:r>
        <w:rPr>
          <w:rFonts w:hint="eastAsia" w:ascii="Times New Roman" w:hAnsi="楷体_GB2312" w:eastAsia="楷体_GB2312"/>
          <w:sz w:val="32"/>
          <w:szCs w:val="32"/>
        </w:rPr>
        <w:t>党建三问</w:t>
      </w:r>
      <w:r>
        <w:rPr>
          <w:rFonts w:ascii="Times New Roman" w:hAnsi="Times New Roman" w:eastAsia="楷体_GB2312"/>
          <w:sz w:val="32"/>
          <w:szCs w:val="32"/>
        </w:rPr>
        <w:t>”</w:t>
      </w:r>
      <w:r>
        <w:rPr>
          <w:rFonts w:hint="eastAsia" w:ascii="Times New Roman" w:hAnsi="楷体_GB2312" w:eastAsia="楷体_GB2312"/>
          <w:sz w:val="32"/>
          <w:szCs w:val="32"/>
        </w:rPr>
        <w:t>：</w:t>
      </w:r>
    </w:p>
    <w:p>
      <w:pPr>
        <w:spacing w:line="560" w:lineRule="exact"/>
        <w:ind w:firstLine="640"/>
        <w:rPr>
          <w:rFonts w:ascii="Times New Roman" w:hAnsi="Times New Roman" w:eastAsia="方正仿宋_GBK"/>
          <w:sz w:val="32"/>
          <w:szCs w:val="32"/>
        </w:rPr>
      </w:pPr>
      <w:r>
        <w:rPr>
          <w:rFonts w:hint="eastAsia" w:ascii="Times New Roman" w:hAnsi="Times New Roman" w:eastAsia="方正仿宋_GBK"/>
          <w:sz w:val="32"/>
          <w:szCs w:val="32"/>
        </w:rPr>
        <w:t>习近平总书记在党的群众路线教育实践活动总结大会上指出，各级各部门党委（党组）必须树立正确政绩观，坚持从巩固党的执政地位的大局看问题，把抓好党建作为最大的政绩。如果我们党弱了、散了、垮了，其他政绩又有什么意义呢？并且发出了</w:t>
      </w:r>
      <w:r>
        <w:rPr>
          <w:rFonts w:ascii="Times New Roman" w:hAnsi="Times New Roman" w:eastAsia="方正仿宋_GBK"/>
          <w:sz w:val="32"/>
          <w:szCs w:val="32"/>
        </w:rPr>
        <w:t>“</w:t>
      </w:r>
      <w:r>
        <w:rPr>
          <w:rFonts w:hint="eastAsia" w:ascii="Times New Roman" w:hAnsi="Times New Roman" w:eastAsia="方正仿宋_GBK"/>
          <w:sz w:val="32"/>
          <w:szCs w:val="32"/>
        </w:rPr>
        <w:t>治党三问</w:t>
      </w:r>
      <w:r>
        <w:rPr>
          <w:rFonts w:ascii="Times New Roman" w:hAnsi="Times New Roman" w:eastAsia="方正仿宋_GBK"/>
          <w:sz w:val="32"/>
          <w:szCs w:val="32"/>
        </w:rPr>
        <w:t>”</w:t>
      </w:r>
      <w:r>
        <w:rPr>
          <w:rFonts w:hint="eastAsia" w:ascii="Times New Roman" w:hAnsi="Times New Roman" w:eastAsia="方正仿宋_GBK"/>
          <w:sz w:val="32"/>
          <w:szCs w:val="32"/>
        </w:rPr>
        <w:t>：是不是各级党委、各部门党委（党组）都做到了聚精会神抓党建？是不是各级党委书记、各部门党委（党组）书记都成为了从严治党的书记？是不是各级各部门党委（党组）成员都履行了分管领域从严治党责任？</w:t>
      </w:r>
    </w:p>
    <w:p>
      <w:pPr>
        <w:spacing w:line="560" w:lineRule="exact"/>
        <w:ind w:firstLine="640"/>
        <w:rPr>
          <w:rFonts w:ascii="Times New Roman" w:hAnsi="Times New Roman" w:eastAsia="楷体_GB2312"/>
          <w:sz w:val="32"/>
          <w:szCs w:val="32"/>
        </w:rPr>
      </w:pPr>
      <w:r>
        <w:rPr>
          <w:rFonts w:hint="eastAsia" w:ascii="Times New Roman" w:hAnsi="楷体_GB2312" w:eastAsia="楷体_GB2312"/>
          <w:sz w:val="32"/>
          <w:szCs w:val="32"/>
        </w:rPr>
        <w:t>【说明】各级党组织书记要结合贯彻中央组织部印发《党委（党组）书记抓基层党建工作述职评议考核办法（试行）》，进一步强化</w:t>
      </w:r>
      <w:r>
        <w:rPr>
          <w:rFonts w:ascii="Times New Roman" w:hAnsi="Times New Roman" w:eastAsia="楷体_GB2312"/>
          <w:sz w:val="32"/>
          <w:szCs w:val="32"/>
        </w:rPr>
        <w:t>“</w:t>
      </w:r>
      <w:r>
        <w:rPr>
          <w:rFonts w:hint="eastAsia" w:ascii="Times New Roman" w:hAnsi="楷体_GB2312" w:eastAsia="楷体_GB2312"/>
          <w:sz w:val="32"/>
          <w:szCs w:val="32"/>
        </w:rPr>
        <w:t>抓好党建是本职、不抓党建是失职、抓不好党建是渎职</w:t>
      </w:r>
      <w:r>
        <w:rPr>
          <w:rFonts w:ascii="Times New Roman" w:hAnsi="Times New Roman" w:eastAsia="楷体_GB2312"/>
          <w:sz w:val="32"/>
          <w:szCs w:val="32"/>
        </w:rPr>
        <w:t>”</w:t>
      </w:r>
      <w:r>
        <w:rPr>
          <w:rFonts w:hint="eastAsia" w:ascii="Times New Roman" w:hAnsi="楷体_GB2312" w:eastAsia="楷体_GB2312"/>
          <w:sz w:val="32"/>
          <w:szCs w:val="32"/>
        </w:rPr>
        <w:t>的理念，紧紧牵住</w:t>
      </w:r>
      <w:r>
        <w:rPr>
          <w:rFonts w:ascii="Times New Roman" w:hAnsi="Times New Roman" w:eastAsia="楷体_GB2312"/>
          <w:sz w:val="32"/>
          <w:szCs w:val="32"/>
        </w:rPr>
        <w:t>“</w:t>
      </w:r>
      <w:r>
        <w:rPr>
          <w:rFonts w:hint="eastAsia" w:ascii="Times New Roman" w:hAnsi="楷体_GB2312" w:eastAsia="楷体_GB2312"/>
          <w:sz w:val="32"/>
          <w:szCs w:val="32"/>
        </w:rPr>
        <w:t>责任制</w:t>
      </w:r>
      <w:r>
        <w:rPr>
          <w:rFonts w:ascii="Times New Roman" w:hAnsi="Times New Roman" w:eastAsia="楷体_GB2312"/>
          <w:sz w:val="32"/>
          <w:szCs w:val="32"/>
        </w:rPr>
        <w:t>”</w:t>
      </w:r>
      <w:r>
        <w:rPr>
          <w:rFonts w:hint="eastAsia" w:ascii="Times New Roman" w:hAnsi="楷体_GB2312" w:eastAsia="楷体_GB2312"/>
          <w:sz w:val="32"/>
          <w:szCs w:val="32"/>
        </w:rPr>
        <w:t>这个牛鼻子，坚持</w:t>
      </w:r>
      <w:r>
        <w:rPr>
          <w:rFonts w:ascii="Times New Roman" w:hAnsi="Times New Roman" w:eastAsia="楷体_GB2312"/>
          <w:sz w:val="32"/>
          <w:szCs w:val="32"/>
        </w:rPr>
        <w:t>“</w:t>
      </w:r>
      <w:r>
        <w:rPr>
          <w:rFonts w:hint="eastAsia" w:ascii="Times New Roman" w:hAnsi="楷体_GB2312" w:eastAsia="楷体_GB2312"/>
          <w:sz w:val="32"/>
          <w:szCs w:val="32"/>
        </w:rPr>
        <w:t>书记抓、抓书记</w:t>
      </w:r>
      <w:r>
        <w:rPr>
          <w:rFonts w:ascii="Times New Roman" w:hAnsi="Times New Roman" w:eastAsia="楷体_GB2312"/>
          <w:sz w:val="32"/>
          <w:szCs w:val="32"/>
        </w:rPr>
        <w:t>”</w:t>
      </w:r>
      <w:r>
        <w:rPr>
          <w:rFonts w:hint="eastAsia" w:ascii="Times New Roman" w:hAnsi="楷体_GB2312" w:eastAsia="楷体_GB2312"/>
          <w:sz w:val="32"/>
          <w:szCs w:val="32"/>
        </w:rPr>
        <w:t>，领导班子成员和各级领导干部要履行</w:t>
      </w:r>
      <w:r>
        <w:rPr>
          <w:rFonts w:ascii="Times New Roman" w:hAnsi="Times New Roman" w:eastAsia="楷体_GB2312"/>
          <w:sz w:val="32"/>
          <w:szCs w:val="32"/>
        </w:rPr>
        <w:t>“</w:t>
      </w:r>
      <w:r>
        <w:rPr>
          <w:rFonts w:hint="eastAsia" w:ascii="Times New Roman" w:hAnsi="楷体_GB2312" w:eastAsia="楷体_GB2312"/>
          <w:sz w:val="32"/>
          <w:szCs w:val="32"/>
        </w:rPr>
        <w:t>一岗双责</w:t>
      </w:r>
      <w:r>
        <w:rPr>
          <w:rFonts w:ascii="Times New Roman" w:hAnsi="Times New Roman" w:eastAsia="楷体_GB2312"/>
          <w:sz w:val="32"/>
          <w:szCs w:val="32"/>
        </w:rPr>
        <w:t>”</w:t>
      </w:r>
      <w:r>
        <w:rPr>
          <w:rFonts w:hint="eastAsia" w:ascii="Times New Roman" w:hAnsi="楷体_GB2312" w:eastAsia="楷体_GB2312"/>
          <w:sz w:val="32"/>
          <w:szCs w:val="32"/>
        </w:rPr>
        <w:t>，做到明责、履责、尽责，形成一级抓一级、层层抓落实的工作格局；党委（党组）书记作为第一责任人，要扛起主责、抓好主业、当好主角，推动党建责任层层压实落地，把党建工作抓实、抓细、抓到位。</w:t>
      </w:r>
    </w:p>
    <w:p>
      <w:pPr>
        <w:spacing w:line="560" w:lineRule="exact"/>
        <w:ind w:firstLine="640"/>
        <w:rPr>
          <w:rFonts w:ascii="Times New Roman" w:hAnsi="Times New Roman" w:eastAsia="楷体_GB2312"/>
          <w:sz w:val="32"/>
          <w:szCs w:val="32"/>
        </w:rPr>
      </w:pPr>
      <w:r>
        <w:rPr>
          <w:rFonts w:ascii="Times New Roman" w:hAnsi="Times New Roman" w:eastAsia="楷体_GB2312"/>
          <w:sz w:val="32"/>
          <w:szCs w:val="32"/>
        </w:rPr>
        <w:t>2.</w:t>
      </w:r>
      <w:r>
        <w:rPr>
          <w:rFonts w:hint="eastAsia" w:ascii="Times New Roman" w:hAnsi="楷体_GB2312" w:eastAsia="楷体_GB2312"/>
          <w:sz w:val="32"/>
          <w:szCs w:val="32"/>
        </w:rPr>
        <w:t>关于激励干部创新试点担当作为</w:t>
      </w:r>
      <w:r>
        <w:rPr>
          <w:rFonts w:ascii="Times New Roman" w:hAnsi="Times New Roman" w:eastAsia="楷体_GB2312"/>
          <w:sz w:val="32"/>
          <w:szCs w:val="32"/>
        </w:rPr>
        <w:t>——</w:t>
      </w:r>
      <w:r>
        <w:rPr>
          <w:rFonts w:hint="eastAsia" w:ascii="Times New Roman" w:hAnsi="楷体_GB2312" w:eastAsia="楷体_GB2312"/>
          <w:sz w:val="32"/>
          <w:szCs w:val="32"/>
        </w:rPr>
        <w:t>习近平总书记提出的</w:t>
      </w:r>
      <w:r>
        <w:rPr>
          <w:rFonts w:ascii="Times New Roman" w:hAnsi="Times New Roman" w:eastAsia="楷体_GB2312"/>
          <w:sz w:val="32"/>
          <w:szCs w:val="32"/>
        </w:rPr>
        <w:t>“</w:t>
      </w:r>
      <w:r>
        <w:rPr>
          <w:rFonts w:hint="eastAsia" w:ascii="Times New Roman" w:hAnsi="楷体_GB2312" w:eastAsia="楷体_GB2312"/>
          <w:sz w:val="32"/>
          <w:szCs w:val="32"/>
        </w:rPr>
        <w:t>三个区分开来</w:t>
      </w:r>
      <w:r>
        <w:rPr>
          <w:rFonts w:ascii="Times New Roman" w:hAnsi="Times New Roman" w:eastAsia="楷体_GB2312"/>
          <w:sz w:val="32"/>
          <w:szCs w:val="32"/>
        </w:rPr>
        <w:t>”</w:t>
      </w:r>
      <w:r>
        <w:rPr>
          <w:rFonts w:hint="eastAsia" w:ascii="Times New Roman" w:hAnsi="楷体_GB2312" w:eastAsia="楷体_GB2312"/>
          <w:sz w:val="32"/>
          <w:szCs w:val="32"/>
        </w:rPr>
        <w:t>：</w:t>
      </w:r>
    </w:p>
    <w:p>
      <w:pPr>
        <w:spacing w:line="56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习近平总书记指出</w:t>
      </w:r>
      <w:r>
        <w:rPr>
          <w:rFonts w:ascii="Times New Roman" w:hAnsi="Times New Roman" w:eastAsia="方正仿宋_GBK"/>
          <w:sz w:val="32"/>
          <w:szCs w:val="32"/>
        </w:rPr>
        <w:t>:“</w:t>
      </w:r>
      <w:r>
        <w:rPr>
          <w:rFonts w:hint="eastAsia" w:ascii="Times New Roman" w:hAnsi="Times New Roman" w:eastAsia="方正仿宋_GBK"/>
          <w:sz w:val="32"/>
          <w:szCs w:val="32"/>
        </w:rPr>
        <w:t>担当大小，体现着干部的胸怀、勇气、格调，有多大担当才能干多大事业。</w:t>
      </w:r>
      <w:r>
        <w:rPr>
          <w:rFonts w:ascii="Times New Roman" w:hAnsi="Times New Roman" w:eastAsia="方正仿宋_GBK"/>
          <w:sz w:val="32"/>
          <w:szCs w:val="32"/>
        </w:rPr>
        <w:t>”</w:t>
      </w:r>
      <w:r>
        <w:rPr>
          <w:rFonts w:hint="eastAsia" w:ascii="Times New Roman" w:hAnsi="Times New Roman" w:eastAsia="方正仿宋_GBK"/>
          <w:sz w:val="32"/>
          <w:szCs w:val="32"/>
        </w:rPr>
        <w:t>要把干部在推进改革中因缺乏经验、先行先试出现的失误和错误，同明知故犯的违纪违法行为区分开来；把上级尚无明确限制的探索性试验中的失误和错误，同上级明令禁止后依然我行我素的违纪违法行为区分开来；把为推动发展的无意过失，同为谋取私利的违纪违法行为区分开来，保护那些作风正派又敢作敢为、锐意进取的干部。</w:t>
      </w:r>
    </w:p>
    <w:p>
      <w:pPr>
        <w:spacing w:line="560" w:lineRule="exact"/>
        <w:ind w:firstLine="640" w:firstLineChars="200"/>
        <w:rPr>
          <w:rFonts w:ascii="Times New Roman" w:hAnsi="Times New Roman"/>
          <w:sz w:val="32"/>
          <w:szCs w:val="32"/>
        </w:rPr>
      </w:pPr>
      <w:r>
        <w:rPr>
          <w:rFonts w:hint="eastAsia" w:ascii="Times New Roman" w:hAnsi="楷体_GB2312" w:eastAsia="楷体_GB2312"/>
          <w:sz w:val="32"/>
          <w:szCs w:val="32"/>
        </w:rPr>
        <w:t>【说明】各级党组织要把严管与厚爱、约束和激励有机结合起来，处理好建章立制和落地见效的关系，建立鼓励探索创新的容错纠错机制，明确推进常态化试点工作的程序设计，努力疏通</w:t>
      </w:r>
      <w:r>
        <w:rPr>
          <w:rFonts w:ascii="Times New Roman" w:hAnsi="Times New Roman" w:eastAsia="楷体_GB2312"/>
          <w:sz w:val="32"/>
          <w:szCs w:val="32"/>
        </w:rPr>
        <w:t>“</w:t>
      </w:r>
      <w:r>
        <w:rPr>
          <w:rFonts w:hint="eastAsia" w:ascii="Times New Roman" w:hAnsi="楷体_GB2312" w:eastAsia="楷体_GB2312"/>
          <w:sz w:val="32"/>
          <w:szCs w:val="32"/>
        </w:rPr>
        <w:t>上级为下级担当、组织为干部担当</w:t>
      </w:r>
      <w:r>
        <w:rPr>
          <w:rFonts w:ascii="Times New Roman" w:hAnsi="Times New Roman" w:eastAsia="楷体_GB2312"/>
          <w:sz w:val="32"/>
          <w:szCs w:val="32"/>
        </w:rPr>
        <w:t>”</w:t>
      </w:r>
      <w:r>
        <w:rPr>
          <w:rFonts w:hint="eastAsia" w:ascii="Times New Roman" w:hAnsi="楷体_GB2312" w:eastAsia="楷体_GB2312"/>
          <w:sz w:val="32"/>
          <w:szCs w:val="32"/>
        </w:rPr>
        <w:t>的正规渠道，树立起</w:t>
      </w:r>
      <w:r>
        <w:rPr>
          <w:rFonts w:ascii="Times New Roman" w:hAnsi="Times New Roman" w:eastAsia="楷体_GB2312"/>
          <w:sz w:val="32"/>
          <w:szCs w:val="32"/>
        </w:rPr>
        <w:t>“</w:t>
      </w:r>
      <w:r>
        <w:rPr>
          <w:rFonts w:hint="eastAsia" w:ascii="Times New Roman" w:hAnsi="楷体_GB2312" w:eastAsia="楷体_GB2312"/>
          <w:sz w:val="32"/>
          <w:szCs w:val="32"/>
        </w:rPr>
        <w:t>干部为事业担当</w:t>
      </w:r>
      <w:r>
        <w:rPr>
          <w:rFonts w:ascii="Times New Roman" w:hAnsi="Times New Roman" w:eastAsia="楷体_GB2312"/>
          <w:sz w:val="32"/>
          <w:szCs w:val="32"/>
        </w:rPr>
        <w:t>”</w:t>
      </w:r>
      <w:r>
        <w:rPr>
          <w:rFonts w:hint="eastAsia" w:ascii="Times New Roman" w:hAnsi="楷体_GB2312" w:eastAsia="楷体_GB2312"/>
          <w:sz w:val="32"/>
          <w:szCs w:val="32"/>
        </w:rPr>
        <w:t>的正向激励。</w:t>
      </w:r>
    </w:p>
    <w:p>
      <w:pPr>
        <w:spacing w:line="560" w:lineRule="exact"/>
        <w:ind w:firstLine="640" w:firstLineChars="200"/>
        <w:rPr>
          <w:rFonts w:ascii="Times New Roman" w:hAnsi="Times New Roman" w:eastAsia="楷体_GB2312"/>
          <w:sz w:val="32"/>
          <w:szCs w:val="32"/>
        </w:rPr>
      </w:pPr>
      <w:r>
        <w:rPr>
          <w:rFonts w:ascii="Times New Roman" w:hAnsi="Times New Roman" w:eastAsia="楷体_GB2312"/>
          <w:sz w:val="32"/>
          <w:szCs w:val="32"/>
        </w:rPr>
        <w:t>3.</w:t>
      </w:r>
      <w:r>
        <w:rPr>
          <w:rFonts w:hint="eastAsia" w:ascii="Times New Roman" w:hAnsi="楷体_GB2312" w:eastAsia="楷体_GB2312"/>
          <w:sz w:val="32"/>
          <w:szCs w:val="32"/>
        </w:rPr>
        <w:t>关于增强党的意识和党员意识</w:t>
      </w:r>
      <w:r>
        <w:rPr>
          <w:rFonts w:ascii="Times New Roman" w:hAnsi="Times New Roman" w:eastAsia="楷体_GB2312"/>
          <w:sz w:val="32"/>
          <w:szCs w:val="32"/>
        </w:rPr>
        <w:t>——</w:t>
      </w:r>
      <w:r>
        <w:rPr>
          <w:rFonts w:hint="eastAsia" w:ascii="Times New Roman" w:hAnsi="楷体_GB2312" w:eastAsia="楷体_GB2312"/>
          <w:sz w:val="32"/>
          <w:szCs w:val="32"/>
        </w:rPr>
        <w:t>习近平总书记提出的党员的</w:t>
      </w:r>
      <w:r>
        <w:rPr>
          <w:rFonts w:ascii="Times New Roman" w:hAnsi="Times New Roman" w:eastAsia="楷体_GB2312"/>
          <w:sz w:val="32"/>
          <w:szCs w:val="32"/>
        </w:rPr>
        <w:t>“</w:t>
      </w:r>
      <w:r>
        <w:rPr>
          <w:rFonts w:hint="eastAsia" w:ascii="Times New Roman" w:hAnsi="楷体_GB2312" w:eastAsia="楷体_GB2312"/>
          <w:sz w:val="32"/>
          <w:szCs w:val="32"/>
        </w:rPr>
        <w:t>三个第一</w:t>
      </w:r>
      <w:r>
        <w:rPr>
          <w:rFonts w:ascii="Times New Roman" w:hAnsi="Times New Roman" w:eastAsia="楷体_GB2312"/>
          <w:sz w:val="32"/>
          <w:szCs w:val="32"/>
        </w:rPr>
        <w:t>”</w:t>
      </w:r>
      <w:r>
        <w:rPr>
          <w:rFonts w:hint="eastAsia" w:ascii="Times New Roman" w:hAnsi="楷体_GB2312" w:eastAsia="楷体_GB2312"/>
          <w:sz w:val="32"/>
          <w:szCs w:val="32"/>
        </w:rPr>
        <w:t>：</w:t>
      </w:r>
    </w:p>
    <w:p>
      <w:pPr>
        <w:spacing w:line="56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习近平总书记指出：</w:t>
      </w:r>
      <w:r>
        <w:rPr>
          <w:rFonts w:ascii="Times New Roman" w:hAnsi="Times New Roman" w:eastAsia="方正仿宋_GBK"/>
          <w:sz w:val="32"/>
          <w:szCs w:val="32"/>
        </w:rPr>
        <w:t>“</w:t>
      </w:r>
      <w:r>
        <w:rPr>
          <w:rFonts w:hint="eastAsia" w:ascii="Times New Roman" w:hAnsi="Times New Roman" w:eastAsia="方正仿宋_GBK"/>
          <w:sz w:val="32"/>
          <w:szCs w:val="32"/>
        </w:rPr>
        <w:t>无论在哪个方面、哪个部门、哪个地方工作的党员干部，首先要明白自己的第一身份是共产党员，第一职责是为党工作，第一目标是为民谋利，始终把党和人民放在首位，不断提高自身的能力和本领，切实为人民执好政、掌好权。</w:t>
      </w:r>
      <w:r>
        <w:rPr>
          <w:rFonts w:ascii="Times New Roman" w:hAnsi="Times New Roman" w:eastAsia="方正仿宋_GBK"/>
          <w:sz w:val="32"/>
          <w:szCs w:val="32"/>
        </w:rPr>
        <w:t>”“</w:t>
      </w:r>
      <w:r>
        <w:rPr>
          <w:rFonts w:hint="eastAsia" w:ascii="Times New Roman" w:hAnsi="Times New Roman" w:eastAsia="方正仿宋_GBK"/>
          <w:sz w:val="32"/>
          <w:szCs w:val="32"/>
        </w:rPr>
        <w:t>要严格党员日常教育和管理，使广大党员平常时候看得出来、关键时刻站得出来、危急关头豁得出来，充分发挥先锋模范作用。</w:t>
      </w:r>
      <w:r>
        <w:rPr>
          <w:rFonts w:ascii="Times New Roman" w:hAnsi="Times New Roman" w:eastAsia="方正仿宋_GBK"/>
          <w:sz w:val="32"/>
          <w:szCs w:val="32"/>
        </w:rPr>
        <w:t>”</w:t>
      </w:r>
    </w:p>
    <w:p>
      <w:pPr>
        <w:spacing w:line="560" w:lineRule="exact"/>
        <w:ind w:firstLine="640" w:firstLineChars="200"/>
        <w:rPr>
          <w:rFonts w:ascii="Times New Roman" w:hAnsi="Times New Roman" w:eastAsia="楷体_GB2312"/>
          <w:sz w:val="32"/>
          <w:szCs w:val="32"/>
        </w:rPr>
      </w:pPr>
      <w:r>
        <w:rPr>
          <w:rFonts w:hint="eastAsia" w:ascii="Times New Roman" w:hAnsi="楷体_GB2312" w:eastAsia="楷体_GB2312"/>
          <w:sz w:val="32"/>
          <w:szCs w:val="32"/>
        </w:rPr>
        <w:t>【说明】通过学习党章党规、党史国史、新疆四史和三个白皮书，搞明白</w:t>
      </w:r>
      <w:r>
        <w:rPr>
          <w:rFonts w:ascii="Times New Roman" w:hAnsi="Times New Roman" w:eastAsia="楷体_GB2312"/>
          <w:sz w:val="32"/>
          <w:szCs w:val="32"/>
        </w:rPr>
        <w:t>“</w:t>
      </w:r>
      <w:r>
        <w:rPr>
          <w:rFonts w:hint="eastAsia" w:ascii="Times New Roman" w:hAnsi="楷体_GB2312" w:eastAsia="楷体_GB2312"/>
          <w:sz w:val="32"/>
          <w:szCs w:val="32"/>
        </w:rPr>
        <w:t>红色政权是怎么来的、新中国是怎么来的、今天的幸福生活是怎么来的</w:t>
      </w:r>
      <w:r>
        <w:rPr>
          <w:rFonts w:ascii="Times New Roman" w:hAnsi="Times New Roman" w:eastAsia="楷体_GB2312"/>
          <w:sz w:val="32"/>
          <w:szCs w:val="32"/>
        </w:rPr>
        <w:t>”</w:t>
      </w:r>
      <w:r>
        <w:rPr>
          <w:rFonts w:hint="eastAsia" w:ascii="Times New Roman" w:hAnsi="楷体_GB2312" w:eastAsia="楷体_GB2312"/>
          <w:sz w:val="32"/>
          <w:szCs w:val="32"/>
        </w:rPr>
        <w:t>；搞明白</w:t>
      </w:r>
      <w:r>
        <w:rPr>
          <w:rFonts w:ascii="Times New Roman" w:hAnsi="Times New Roman" w:eastAsia="楷体_GB2312"/>
          <w:sz w:val="32"/>
          <w:szCs w:val="32"/>
        </w:rPr>
        <w:t>“</w:t>
      </w:r>
      <w:r>
        <w:rPr>
          <w:rFonts w:hint="eastAsia" w:ascii="Times New Roman" w:hAnsi="楷体_GB2312" w:eastAsia="楷体_GB2312"/>
          <w:sz w:val="32"/>
          <w:szCs w:val="32"/>
        </w:rPr>
        <w:t>一切向前走，都不能忘记走过的路；走的再远、走到再光辉的未来，也不能忘记走过的过去，不能忘记为什么出发</w:t>
      </w:r>
      <w:r>
        <w:rPr>
          <w:rFonts w:ascii="Times New Roman" w:hAnsi="Times New Roman" w:eastAsia="楷体_GB2312"/>
          <w:sz w:val="32"/>
          <w:szCs w:val="32"/>
        </w:rPr>
        <w:t>”</w:t>
      </w:r>
      <w:r>
        <w:rPr>
          <w:rFonts w:hint="eastAsia" w:ascii="Times New Roman" w:hAnsi="楷体_GB2312" w:eastAsia="楷体_GB2312"/>
          <w:sz w:val="32"/>
          <w:szCs w:val="32"/>
        </w:rPr>
        <w:t>；经常进行思想政治体检，同党中央要求</w:t>
      </w:r>
      <w:r>
        <w:rPr>
          <w:rFonts w:ascii="Times New Roman" w:hAnsi="Times New Roman" w:eastAsia="楷体_GB2312"/>
          <w:sz w:val="32"/>
          <w:szCs w:val="32"/>
        </w:rPr>
        <w:t>“</w:t>
      </w:r>
      <w:r>
        <w:rPr>
          <w:rFonts w:hint="eastAsia" w:ascii="Times New Roman" w:hAnsi="楷体_GB2312" w:eastAsia="楷体_GB2312"/>
          <w:sz w:val="32"/>
          <w:szCs w:val="32"/>
        </w:rPr>
        <w:t>对标</w:t>
      </w:r>
      <w:r>
        <w:rPr>
          <w:rFonts w:ascii="Times New Roman" w:hAnsi="Times New Roman" w:eastAsia="楷体_GB2312"/>
          <w:sz w:val="32"/>
          <w:szCs w:val="32"/>
        </w:rPr>
        <w:t>”</w:t>
      </w:r>
      <w:r>
        <w:rPr>
          <w:rFonts w:hint="eastAsia" w:ascii="Times New Roman" w:hAnsi="楷体_GB2312" w:eastAsia="楷体_GB2312"/>
          <w:sz w:val="32"/>
          <w:szCs w:val="32"/>
        </w:rPr>
        <w:t>，拿党章党规</w:t>
      </w:r>
      <w:r>
        <w:rPr>
          <w:rFonts w:ascii="Times New Roman" w:hAnsi="Times New Roman" w:eastAsia="楷体_GB2312"/>
          <w:sz w:val="32"/>
          <w:szCs w:val="32"/>
        </w:rPr>
        <w:t>“</w:t>
      </w:r>
      <w:r>
        <w:rPr>
          <w:rFonts w:hint="eastAsia" w:ascii="Times New Roman" w:hAnsi="楷体_GB2312" w:eastAsia="楷体_GB2312"/>
          <w:sz w:val="32"/>
          <w:szCs w:val="32"/>
        </w:rPr>
        <w:t>扫描</w:t>
      </w:r>
      <w:r>
        <w:rPr>
          <w:rFonts w:ascii="Times New Roman" w:hAnsi="Times New Roman" w:eastAsia="楷体_GB2312"/>
          <w:sz w:val="32"/>
          <w:szCs w:val="32"/>
        </w:rPr>
        <w:t>”</w:t>
      </w:r>
      <w:r>
        <w:rPr>
          <w:rFonts w:hint="eastAsia" w:ascii="Times New Roman" w:hAnsi="楷体_GB2312" w:eastAsia="楷体_GB2312"/>
          <w:sz w:val="32"/>
          <w:szCs w:val="32"/>
        </w:rPr>
        <w:t>，用人民群众新期待</w:t>
      </w:r>
      <w:r>
        <w:rPr>
          <w:rFonts w:ascii="Times New Roman" w:hAnsi="Times New Roman" w:eastAsia="楷体_GB2312"/>
          <w:sz w:val="32"/>
          <w:szCs w:val="32"/>
        </w:rPr>
        <w:t>“</w:t>
      </w:r>
      <w:r>
        <w:rPr>
          <w:rFonts w:hint="eastAsia" w:ascii="Times New Roman" w:hAnsi="楷体_GB2312" w:eastAsia="楷体_GB2312"/>
          <w:sz w:val="32"/>
          <w:szCs w:val="32"/>
        </w:rPr>
        <w:t>透视</w:t>
      </w:r>
      <w:r>
        <w:rPr>
          <w:rFonts w:ascii="Times New Roman" w:hAnsi="Times New Roman" w:eastAsia="楷体_GB2312"/>
          <w:sz w:val="32"/>
          <w:szCs w:val="32"/>
        </w:rPr>
        <w:t>”</w:t>
      </w:r>
      <w:r>
        <w:rPr>
          <w:rFonts w:hint="eastAsia" w:ascii="Times New Roman" w:hAnsi="楷体_GB2312" w:eastAsia="楷体_GB2312"/>
          <w:sz w:val="32"/>
          <w:szCs w:val="32"/>
        </w:rPr>
        <w:t>，进一步搞清楚</w:t>
      </w:r>
      <w:r>
        <w:rPr>
          <w:rFonts w:ascii="Times New Roman" w:hAnsi="Times New Roman" w:eastAsia="楷体_GB2312"/>
          <w:sz w:val="32"/>
          <w:szCs w:val="32"/>
        </w:rPr>
        <w:t>“</w:t>
      </w:r>
      <w:r>
        <w:rPr>
          <w:rFonts w:hint="eastAsia" w:ascii="Times New Roman" w:hAnsi="楷体_GB2312" w:eastAsia="楷体_GB2312"/>
          <w:sz w:val="32"/>
          <w:szCs w:val="32"/>
        </w:rPr>
        <w:t>我是谁、为了谁、依靠谁</w:t>
      </w:r>
      <w:r>
        <w:rPr>
          <w:rFonts w:ascii="Times New Roman" w:hAnsi="Times New Roman" w:eastAsia="楷体_GB2312"/>
          <w:sz w:val="32"/>
          <w:szCs w:val="32"/>
        </w:rPr>
        <w:t>”</w:t>
      </w:r>
      <w:r>
        <w:rPr>
          <w:rFonts w:hint="eastAsia" w:ascii="Times New Roman" w:hAnsi="楷体_GB2312" w:eastAsia="楷体_GB2312"/>
          <w:sz w:val="32"/>
          <w:szCs w:val="32"/>
        </w:rPr>
        <w:t>的道理，切实增强守初心、担使命的思想自觉和行动自觉；发扬斗争精神，经受严格的思想淬炼、政治历练、实践锻炼，自觉强化党的意识和组织观念，作</w:t>
      </w:r>
      <w:r>
        <w:rPr>
          <w:rFonts w:ascii="Times New Roman" w:hAnsi="Times New Roman" w:eastAsia="楷体_GB2312"/>
          <w:sz w:val="32"/>
          <w:szCs w:val="32"/>
        </w:rPr>
        <w:t>“</w:t>
      </w:r>
      <w:r>
        <w:rPr>
          <w:rFonts w:hint="eastAsia" w:ascii="Times New Roman" w:hAnsi="楷体_GB2312" w:eastAsia="楷体_GB2312"/>
          <w:sz w:val="32"/>
          <w:szCs w:val="32"/>
        </w:rPr>
        <w:t>四讲四有</w:t>
      </w:r>
      <w:r>
        <w:rPr>
          <w:rFonts w:ascii="Times New Roman" w:hAnsi="Times New Roman" w:eastAsia="楷体_GB2312"/>
          <w:sz w:val="32"/>
          <w:szCs w:val="32"/>
        </w:rPr>
        <w:t>”</w:t>
      </w:r>
      <w:r>
        <w:rPr>
          <w:rFonts w:hint="eastAsia" w:ascii="Times New Roman" w:hAnsi="楷体_GB2312" w:eastAsia="楷体_GB2312"/>
          <w:sz w:val="32"/>
          <w:szCs w:val="32"/>
        </w:rPr>
        <w:t>合格党员，恪尽爱党、忧党、兴党、护党之责，时刻想到自己是党的人、是组织的一员，时刻不忘自己应尽的义务和责任，发自内心地从思想上认同组织、政治上依靠组织、工作上服从组织、感情上信赖组织，在贯彻落实新时代党的治疆方略和总目标上走在前、做表率。</w:t>
      </w:r>
    </w:p>
    <w:p>
      <w:pPr>
        <w:spacing w:line="560" w:lineRule="exact"/>
        <w:ind w:firstLine="640" w:firstLineChars="200"/>
        <w:rPr>
          <w:rFonts w:ascii="Times New Roman" w:hAnsi="Times New Roman" w:eastAsia="楷体_GB2312"/>
          <w:sz w:val="32"/>
          <w:szCs w:val="32"/>
        </w:rPr>
      </w:pPr>
      <w:r>
        <w:rPr>
          <w:rFonts w:ascii="Times New Roman" w:hAnsi="Times New Roman" w:eastAsia="楷体_GB2312"/>
          <w:sz w:val="32"/>
          <w:szCs w:val="32"/>
        </w:rPr>
        <w:t>4.</w:t>
      </w:r>
      <w:r>
        <w:rPr>
          <w:rFonts w:hint="eastAsia" w:ascii="Times New Roman" w:hAnsi="楷体_GB2312" w:eastAsia="楷体_GB2312"/>
          <w:sz w:val="32"/>
          <w:szCs w:val="32"/>
        </w:rPr>
        <w:t>关于知大局、懂大局、为大局</w:t>
      </w:r>
      <w:r>
        <w:rPr>
          <w:rFonts w:ascii="Times New Roman" w:hAnsi="Times New Roman" w:eastAsia="楷体_GB2312"/>
          <w:sz w:val="32"/>
          <w:szCs w:val="32"/>
        </w:rPr>
        <w:t>——</w:t>
      </w:r>
      <w:r>
        <w:rPr>
          <w:rFonts w:hint="eastAsia" w:ascii="Times New Roman" w:hAnsi="楷体_GB2312" w:eastAsia="楷体_GB2312"/>
          <w:sz w:val="32"/>
          <w:szCs w:val="32"/>
        </w:rPr>
        <w:t>习近平总书记强调</w:t>
      </w:r>
      <w:r>
        <w:rPr>
          <w:rFonts w:ascii="Times New Roman" w:hAnsi="Times New Roman" w:eastAsia="楷体_GB2312"/>
          <w:sz w:val="32"/>
          <w:szCs w:val="32"/>
        </w:rPr>
        <w:t>“</w:t>
      </w:r>
      <w:r>
        <w:rPr>
          <w:rFonts w:hint="eastAsia" w:ascii="Times New Roman" w:hAnsi="楷体_GB2312" w:eastAsia="楷体_GB2312"/>
          <w:sz w:val="32"/>
          <w:szCs w:val="32"/>
        </w:rPr>
        <w:t>对国之大者要心中有数</w:t>
      </w:r>
      <w:r>
        <w:rPr>
          <w:rFonts w:ascii="Times New Roman" w:hAnsi="Times New Roman" w:eastAsia="楷体_GB2312"/>
          <w:sz w:val="32"/>
          <w:szCs w:val="32"/>
        </w:rPr>
        <w:t>”</w:t>
      </w:r>
      <w:r>
        <w:rPr>
          <w:rFonts w:hint="eastAsia" w:ascii="Times New Roman" w:hAnsi="楷体_GB2312" w:eastAsia="楷体_GB2312"/>
          <w:sz w:val="32"/>
          <w:szCs w:val="32"/>
        </w:rPr>
        <w:t>：</w:t>
      </w:r>
    </w:p>
    <w:p>
      <w:pPr>
        <w:spacing w:line="56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习近平总书记在今年全国两会及山西考察时反复强调：</w:t>
      </w:r>
      <w:r>
        <w:rPr>
          <w:rFonts w:ascii="Times New Roman" w:hAnsi="Times New Roman" w:eastAsia="方正仿宋_GBK"/>
          <w:sz w:val="32"/>
          <w:szCs w:val="32"/>
        </w:rPr>
        <w:t>“</w:t>
      </w:r>
      <w:r>
        <w:rPr>
          <w:rFonts w:hint="eastAsia" w:ascii="Times New Roman" w:hAnsi="Times New Roman" w:eastAsia="方正仿宋_GBK"/>
          <w:sz w:val="32"/>
          <w:szCs w:val="32"/>
        </w:rPr>
        <w:t>关注党中央在关心什么、强调什么，深刻领会什么是党和国家最重要的利益、什么是最需要坚定维护的立场</w:t>
      </w:r>
      <w:r>
        <w:rPr>
          <w:rFonts w:ascii="Times New Roman" w:hAnsi="Times New Roman" w:eastAsia="方正仿宋_GBK"/>
          <w:sz w:val="32"/>
          <w:szCs w:val="32"/>
        </w:rPr>
        <w:t>”</w:t>
      </w:r>
      <w:r>
        <w:rPr>
          <w:rFonts w:hint="eastAsia" w:ascii="Times New Roman" w:hAnsi="Times New Roman" w:eastAsia="方正仿宋_GBK"/>
          <w:sz w:val="32"/>
          <w:szCs w:val="32"/>
        </w:rPr>
        <w:t>。</w:t>
      </w:r>
    </w:p>
    <w:p>
      <w:pPr>
        <w:spacing w:line="56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何谓</w:t>
      </w:r>
      <w:r>
        <w:rPr>
          <w:rFonts w:ascii="Times New Roman" w:hAnsi="Times New Roman" w:eastAsia="方正仿宋_GBK"/>
          <w:sz w:val="32"/>
          <w:szCs w:val="32"/>
        </w:rPr>
        <w:t>“</w:t>
      </w:r>
      <w:r>
        <w:rPr>
          <w:rFonts w:hint="eastAsia" w:ascii="Times New Roman" w:hAnsi="Times New Roman" w:eastAsia="方正仿宋_GBK"/>
          <w:sz w:val="32"/>
          <w:szCs w:val="32"/>
        </w:rPr>
        <w:t>国之大者</w:t>
      </w:r>
      <w:r>
        <w:rPr>
          <w:rFonts w:ascii="Times New Roman" w:hAnsi="Times New Roman" w:eastAsia="方正仿宋_GBK"/>
          <w:sz w:val="32"/>
          <w:szCs w:val="32"/>
        </w:rPr>
        <w:t>”</w:t>
      </w:r>
      <w:r>
        <w:rPr>
          <w:rFonts w:hint="eastAsia" w:ascii="Times New Roman" w:hAnsi="Times New Roman" w:eastAsia="方正仿宋_GBK"/>
          <w:sz w:val="32"/>
          <w:szCs w:val="32"/>
        </w:rPr>
        <w:t>？就是具有全局性、方向性、战略性意义的事情，就是事关党和国家前途命运、事关中华民族伟大复兴、事关人民幸福安康、事关社会长治久安的大事。心怀</w:t>
      </w:r>
      <w:r>
        <w:rPr>
          <w:rFonts w:ascii="Times New Roman" w:hAnsi="Times New Roman" w:eastAsia="方正仿宋_GBK"/>
          <w:sz w:val="32"/>
          <w:szCs w:val="32"/>
        </w:rPr>
        <w:t>“</w:t>
      </w:r>
      <w:r>
        <w:rPr>
          <w:rFonts w:hint="eastAsia" w:ascii="Times New Roman" w:hAnsi="Times New Roman" w:eastAsia="方正仿宋_GBK"/>
          <w:sz w:val="32"/>
          <w:szCs w:val="32"/>
        </w:rPr>
        <w:t>国之大者</w:t>
      </w:r>
      <w:r>
        <w:rPr>
          <w:rFonts w:ascii="Times New Roman" w:hAnsi="Times New Roman" w:eastAsia="方正仿宋_GBK"/>
          <w:sz w:val="32"/>
          <w:szCs w:val="32"/>
        </w:rPr>
        <w:t>”</w:t>
      </w:r>
      <w:r>
        <w:rPr>
          <w:rFonts w:hint="eastAsia" w:ascii="Times New Roman" w:hAnsi="Times New Roman" w:eastAsia="方正仿宋_GBK"/>
          <w:sz w:val="32"/>
          <w:szCs w:val="32"/>
        </w:rPr>
        <w:t>，突出的是旗帜鲜明讲政治这一共产党人的立身之本，强调的是知大局、懂大局、为大局的眼界胸怀。在新疆、在巴州，</w:t>
      </w:r>
      <w:r>
        <w:rPr>
          <w:rFonts w:ascii="Times New Roman" w:hAnsi="Times New Roman" w:eastAsia="方正仿宋_GBK"/>
          <w:sz w:val="32"/>
          <w:szCs w:val="32"/>
        </w:rPr>
        <w:t>“</w:t>
      </w:r>
      <w:r>
        <w:rPr>
          <w:rFonts w:hint="eastAsia" w:ascii="Times New Roman" w:hAnsi="Times New Roman" w:eastAsia="方正仿宋_GBK"/>
          <w:sz w:val="32"/>
          <w:szCs w:val="32"/>
        </w:rPr>
        <w:t>心怀国之大者</w:t>
      </w:r>
      <w:r>
        <w:rPr>
          <w:rFonts w:ascii="Times New Roman" w:hAnsi="Times New Roman" w:eastAsia="方正仿宋_GBK"/>
          <w:sz w:val="32"/>
          <w:szCs w:val="32"/>
        </w:rPr>
        <w:t>”</w:t>
      </w:r>
      <w:r>
        <w:rPr>
          <w:rFonts w:hint="eastAsia" w:ascii="Times New Roman" w:hAnsi="Times New Roman" w:eastAsia="方正仿宋_GBK"/>
          <w:sz w:val="32"/>
          <w:szCs w:val="32"/>
        </w:rPr>
        <w:t>就是落实新时代党中央治疆方略特别是社会稳定和长治久安总目标，贯彻</w:t>
      </w:r>
      <w:r>
        <w:rPr>
          <w:rFonts w:ascii="Times New Roman" w:hAnsi="Times New Roman" w:eastAsia="方正仿宋_GBK"/>
          <w:sz w:val="32"/>
          <w:szCs w:val="32"/>
        </w:rPr>
        <w:t>“1+3”</w:t>
      </w:r>
      <w:r>
        <w:rPr>
          <w:rFonts w:hint="eastAsia" w:ascii="Times New Roman" w:hAnsi="Times New Roman" w:eastAsia="方正仿宋_GBK"/>
          <w:sz w:val="32"/>
          <w:szCs w:val="32"/>
        </w:rPr>
        <w:t>工作部署，做好</w:t>
      </w:r>
      <w:r>
        <w:rPr>
          <w:rFonts w:ascii="Times New Roman" w:hAnsi="Times New Roman" w:eastAsia="方正仿宋_GBK"/>
          <w:sz w:val="32"/>
          <w:szCs w:val="32"/>
        </w:rPr>
        <w:t>“</w:t>
      </w:r>
      <w:r>
        <w:rPr>
          <w:rFonts w:hint="eastAsia" w:ascii="Times New Roman" w:hAnsi="Times New Roman" w:eastAsia="方正仿宋_GBK"/>
          <w:sz w:val="32"/>
          <w:szCs w:val="32"/>
        </w:rPr>
        <w:t>六稳</w:t>
      </w:r>
      <w:r>
        <w:rPr>
          <w:rFonts w:ascii="Times New Roman" w:hAnsi="Times New Roman" w:eastAsia="方正仿宋_GBK"/>
          <w:sz w:val="32"/>
          <w:szCs w:val="32"/>
        </w:rPr>
        <w:t>”</w:t>
      </w:r>
      <w:r>
        <w:rPr>
          <w:rFonts w:hint="eastAsia" w:ascii="Times New Roman" w:hAnsi="Times New Roman" w:eastAsia="方正仿宋_GBK"/>
          <w:sz w:val="32"/>
          <w:szCs w:val="32"/>
        </w:rPr>
        <w:t>工作、落实</w:t>
      </w:r>
      <w:r>
        <w:rPr>
          <w:rFonts w:ascii="Times New Roman" w:hAnsi="Times New Roman" w:eastAsia="方正仿宋_GBK"/>
          <w:sz w:val="32"/>
          <w:szCs w:val="32"/>
        </w:rPr>
        <w:t>“</w:t>
      </w:r>
      <w:r>
        <w:rPr>
          <w:rFonts w:hint="eastAsia" w:ascii="Times New Roman" w:hAnsi="Times New Roman" w:eastAsia="方正仿宋_GBK"/>
          <w:sz w:val="32"/>
          <w:szCs w:val="32"/>
        </w:rPr>
        <w:t>六保</w:t>
      </w:r>
      <w:r>
        <w:rPr>
          <w:rFonts w:ascii="Times New Roman" w:hAnsi="Times New Roman" w:eastAsia="方正仿宋_GBK"/>
          <w:sz w:val="32"/>
          <w:szCs w:val="32"/>
        </w:rPr>
        <w:t>”</w:t>
      </w:r>
      <w:r>
        <w:rPr>
          <w:rFonts w:hint="eastAsia" w:ascii="Times New Roman" w:hAnsi="Times New Roman" w:eastAsia="方正仿宋_GBK"/>
          <w:sz w:val="32"/>
          <w:szCs w:val="32"/>
        </w:rPr>
        <w:t>任务，更加清醒地认识和定位本部门、本单位在大局中的站位，以高度的政治忠诚和强烈的使命意识，担负起应负的责任。这是对党员干部的基本政治要求，也是必须时刻遵守的政治规矩。</w:t>
      </w:r>
    </w:p>
    <w:p>
      <w:pPr>
        <w:spacing w:line="560" w:lineRule="exact"/>
        <w:ind w:firstLine="640" w:firstLineChars="200"/>
        <w:rPr>
          <w:rFonts w:ascii="Times New Roman" w:hAnsi="Times New Roman" w:eastAsia="楷体_GB2312"/>
          <w:sz w:val="32"/>
          <w:szCs w:val="32"/>
        </w:rPr>
      </w:pPr>
      <w:r>
        <w:rPr>
          <w:rFonts w:hint="eastAsia" w:ascii="Times New Roman" w:hAnsi="楷体_GB2312" w:eastAsia="楷体_GB2312"/>
          <w:sz w:val="32"/>
          <w:szCs w:val="32"/>
        </w:rPr>
        <w:t>【说明】各级党组织要把上述理念贯穿本期</w:t>
      </w:r>
      <w:r>
        <w:rPr>
          <w:rFonts w:ascii="Times New Roman" w:hAnsi="Times New Roman" w:eastAsia="楷体_GB2312"/>
          <w:sz w:val="32"/>
          <w:szCs w:val="32"/>
        </w:rPr>
        <w:t>“</w:t>
      </w:r>
      <w:r>
        <w:rPr>
          <w:rFonts w:hint="eastAsia" w:ascii="Times New Roman" w:hAnsi="楷体_GB2312" w:eastAsia="楷体_GB2312"/>
          <w:sz w:val="32"/>
          <w:szCs w:val="32"/>
        </w:rPr>
        <w:t>党校到支部</w:t>
      </w:r>
      <w:r>
        <w:rPr>
          <w:rFonts w:ascii="Times New Roman" w:hAnsi="Times New Roman" w:eastAsia="楷体_GB2312"/>
          <w:sz w:val="32"/>
          <w:szCs w:val="32"/>
        </w:rPr>
        <w:t>”</w:t>
      </w:r>
      <w:r>
        <w:rPr>
          <w:rFonts w:hint="eastAsia" w:ascii="Times New Roman" w:hAnsi="楷体_GB2312" w:eastAsia="楷体_GB2312"/>
          <w:sz w:val="32"/>
          <w:szCs w:val="32"/>
        </w:rPr>
        <w:t>的学习实践全过程，保证围绕本期所点的主题不偏，不走形、不缩水，引导党员干部搞清楚</w:t>
      </w:r>
      <w:r>
        <w:rPr>
          <w:rFonts w:ascii="Times New Roman" w:hAnsi="Times New Roman" w:eastAsia="楷体_GB2312"/>
          <w:sz w:val="32"/>
          <w:szCs w:val="32"/>
        </w:rPr>
        <w:t>“</w:t>
      </w:r>
      <w:r>
        <w:rPr>
          <w:rFonts w:hint="eastAsia" w:ascii="Times New Roman" w:hAnsi="楷体_GB2312" w:eastAsia="楷体_GB2312"/>
          <w:sz w:val="32"/>
          <w:szCs w:val="32"/>
        </w:rPr>
        <w:t>何谓国之大者</w:t>
      </w:r>
      <w:r>
        <w:rPr>
          <w:rFonts w:ascii="Times New Roman" w:hAnsi="Times New Roman" w:eastAsia="楷体_GB2312"/>
          <w:sz w:val="32"/>
          <w:szCs w:val="32"/>
        </w:rPr>
        <w:t>”</w:t>
      </w:r>
      <w:r>
        <w:rPr>
          <w:rFonts w:hint="eastAsia" w:ascii="Times New Roman" w:hAnsi="楷体_GB2312" w:eastAsia="楷体_GB2312"/>
          <w:sz w:val="32"/>
          <w:szCs w:val="32"/>
        </w:rPr>
        <w:t>，深刻认识我们所面临的</w:t>
      </w:r>
      <w:r>
        <w:rPr>
          <w:rFonts w:ascii="Times New Roman" w:hAnsi="Times New Roman" w:eastAsia="楷体_GB2312"/>
          <w:sz w:val="32"/>
          <w:szCs w:val="32"/>
        </w:rPr>
        <w:t>“</w:t>
      </w:r>
      <w:r>
        <w:rPr>
          <w:rFonts w:hint="eastAsia" w:ascii="Times New Roman" w:hAnsi="楷体_GB2312" w:eastAsia="楷体_GB2312"/>
          <w:sz w:val="32"/>
          <w:szCs w:val="32"/>
        </w:rPr>
        <w:t>百年未有之大变局</w:t>
      </w:r>
      <w:r>
        <w:rPr>
          <w:rFonts w:ascii="Times New Roman" w:hAnsi="Times New Roman" w:eastAsia="楷体_GB2312"/>
          <w:sz w:val="32"/>
          <w:szCs w:val="32"/>
        </w:rPr>
        <w:t>”</w:t>
      </w:r>
      <w:r>
        <w:rPr>
          <w:rFonts w:hint="eastAsia" w:ascii="Times New Roman" w:hAnsi="楷体_GB2312" w:eastAsia="楷体_GB2312"/>
          <w:sz w:val="32"/>
          <w:szCs w:val="32"/>
        </w:rPr>
        <w:t>，不能做</w:t>
      </w:r>
      <w:r>
        <w:rPr>
          <w:rFonts w:ascii="Times New Roman" w:hAnsi="Times New Roman" w:eastAsia="楷体_GB2312"/>
          <w:sz w:val="32"/>
          <w:szCs w:val="32"/>
        </w:rPr>
        <w:t>“</w:t>
      </w:r>
      <w:r>
        <w:rPr>
          <w:rFonts w:hint="eastAsia" w:ascii="Times New Roman" w:hAnsi="楷体_GB2312" w:eastAsia="楷体_GB2312"/>
          <w:sz w:val="32"/>
          <w:szCs w:val="32"/>
        </w:rPr>
        <w:t>不知有汉，无论魏晋</w:t>
      </w:r>
      <w:r>
        <w:rPr>
          <w:rFonts w:ascii="Times New Roman" w:hAnsi="Times New Roman" w:eastAsia="楷体_GB2312"/>
          <w:sz w:val="32"/>
          <w:szCs w:val="32"/>
        </w:rPr>
        <w:t>”</w:t>
      </w:r>
      <w:r>
        <w:rPr>
          <w:rFonts w:hint="eastAsia" w:ascii="Times New Roman" w:hAnsi="楷体_GB2312" w:eastAsia="楷体_GB2312"/>
          <w:sz w:val="32"/>
          <w:szCs w:val="32"/>
        </w:rPr>
        <w:t>的桃花源中人，努力增强</w:t>
      </w:r>
      <w:r>
        <w:rPr>
          <w:rFonts w:ascii="Times New Roman" w:hAnsi="Times New Roman" w:eastAsia="楷体_GB2312"/>
          <w:sz w:val="32"/>
          <w:szCs w:val="32"/>
        </w:rPr>
        <w:t>“</w:t>
      </w:r>
      <w:r>
        <w:rPr>
          <w:rFonts w:hint="eastAsia" w:ascii="Times New Roman" w:hAnsi="楷体_GB2312" w:eastAsia="楷体_GB2312"/>
          <w:sz w:val="32"/>
          <w:szCs w:val="32"/>
        </w:rPr>
        <w:t>草摇叶响知鹿过、松风一起知虎来、一叶易色而知天下秋</w:t>
      </w:r>
      <w:r>
        <w:rPr>
          <w:rFonts w:ascii="Times New Roman" w:hAnsi="Times New Roman" w:eastAsia="楷体_GB2312"/>
          <w:sz w:val="32"/>
          <w:szCs w:val="32"/>
        </w:rPr>
        <w:t>”</w:t>
      </w:r>
      <w:r>
        <w:rPr>
          <w:rFonts w:hint="eastAsia" w:ascii="Times New Roman" w:hAnsi="楷体_GB2312" w:eastAsia="楷体_GB2312"/>
          <w:sz w:val="32"/>
          <w:szCs w:val="32"/>
        </w:rPr>
        <w:t>的见微知著能力，发扬斗争精神，增强斗争本领，经受思想淬炼、政治历练和实践锻炼，不断增强</w:t>
      </w:r>
      <w:r>
        <w:rPr>
          <w:rFonts w:ascii="Times New Roman" w:hAnsi="Times New Roman" w:eastAsia="楷体_GB2312"/>
          <w:sz w:val="32"/>
          <w:szCs w:val="32"/>
        </w:rPr>
        <w:t>“</w:t>
      </w:r>
      <w:r>
        <w:rPr>
          <w:rFonts w:hint="eastAsia" w:ascii="Times New Roman" w:hAnsi="楷体_GB2312" w:eastAsia="楷体_GB2312"/>
          <w:sz w:val="32"/>
          <w:szCs w:val="32"/>
        </w:rPr>
        <w:t>四个意识</w:t>
      </w:r>
      <w:r>
        <w:rPr>
          <w:rFonts w:ascii="Times New Roman" w:hAnsi="Times New Roman" w:eastAsia="楷体_GB2312"/>
          <w:sz w:val="32"/>
          <w:szCs w:val="32"/>
        </w:rPr>
        <w:t>”</w:t>
      </w:r>
      <w:r>
        <w:rPr>
          <w:rFonts w:hint="eastAsia" w:ascii="Times New Roman" w:hAnsi="楷体_GB2312" w:eastAsia="楷体_GB2312"/>
          <w:sz w:val="32"/>
          <w:szCs w:val="32"/>
        </w:rPr>
        <w:t>、坚定</w:t>
      </w:r>
      <w:r>
        <w:rPr>
          <w:rFonts w:ascii="Times New Roman" w:hAnsi="Times New Roman" w:eastAsia="楷体_GB2312"/>
          <w:sz w:val="32"/>
          <w:szCs w:val="32"/>
        </w:rPr>
        <w:t>“</w:t>
      </w:r>
      <w:r>
        <w:rPr>
          <w:rFonts w:hint="eastAsia" w:ascii="Times New Roman" w:hAnsi="楷体_GB2312" w:eastAsia="楷体_GB2312"/>
          <w:sz w:val="32"/>
          <w:szCs w:val="32"/>
        </w:rPr>
        <w:t>四个自信</w:t>
      </w:r>
      <w:r>
        <w:rPr>
          <w:rFonts w:ascii="Times New Roman" w:hAnsi="Times New Roman" w:eastAsia="楷体_GB2312"/>
          <w:sz w:val="32"/>
          <w:szCs w:val="32"/>
        </w:rPr>
        <w:t>”</w:t>
      </w:r>
      <w:r>
        <w:rPr>
          <w:rFonts w:hint="eastAsia" w:ascii="Times New Roman" w:hAnsi="楷体_GB2312" w:eastAsia="楷体_GB2312"/>
          <w:sz w:val="32"/>
          <w:szCs w:val="32"/>
        </w:rPr>
        <w:t>、做到</w:t>
      </w:r>
      <w:r>
        <w:rPr>
          <w:rFonts w:ascii="Times New Roman" w:hAnsi="Times New Roman" w:eastAsia="楷体_GB2312"/>
          <w:sz w:val="32"/>
          <w:szCs w:val="32"/>
        </w:rPr>
        <w:t>“</w:t>
      </w:r>
      <w:r>
        <w:rPr>
          <w:rFonts w:hint="eastAsia" w:ascii="Times New Roman" w:hAnsi="楷体_GB2312" w:eastAsia="楷体_GB2312"/>
          <w:sz w:val="32"/>
          <w:szCs w:val="32"/>
        </w:rPr>
        <w:t>两个维护</w:t>
      </w:r>
      <w:r>
        <w:rPr>
          <w:rFonts w:ascii="Times New Roman" w:hAnsi="Times New Roman" w:eastAsia="楷体_GB2312"/>
          <w:sz w:val="32"/>
          <w:szCs w:val="32"/>
        </w:rPr>
        <w:t>”</w:t>
      </w:r>
      <w:r>
        <w:rPr>
          <w:rFonts w:hint="eastAsia" w:ascii="Times New Roman" w:hAnsi="楷体_GB2312" w:eastAsia="楷体_GB2312"/>
          <w:sz w:val="32"/>
          <w:szCs w:val="32"/>
        </w:rPr>
        <w:t>，奋力答好</w:t>
      </w:r>
      <w:r>
        <w:rPr>
          <w:rFonts w:ascii="Times New Roman" w:hAnsi="Times New Roman" w:eastAsia="楷体_GB2312"/>
          <w:sz w:val="32"/>
          <w:szCs w:val="32"/>
        </w:rPr>
        <w:t>“</w:t>
      </w:r>
      <w:r>
        <w:rPr>
          <w:rFonts w:hint="eastAsia" w:ascii="Times New Roman" w:hAnsi="楷体_GB2312" w:eastAsia="楷体_GB2312"/>
          <w:sz w:val="32"/>
          <w:szCs w:val="32"/>
        </w:rPr>
        <w:t>时代答卷</w:t>
      </w:r>
      <w:r>
        <w:rPr>
          <w:rFonts w:ascii="Times New Roman" w:hAnsi="Times New Roman" w:eastAsia="楷体_GB2312"/>
          <w:sz w:val="32"/>
          <w:szCs w:val="32"/>
        </w:rPr>
        <w:t>”</w:t>
      </w:r>
      <w:r>
        <w:rPr>
          <w:rFonts w:hint="eastAsia" w:ascii="Times New Roman" w:hAnsi="楷体_GB2312" w:eastAsia="楷体_GB2312"/>
          <w:sz w:val="32"/>
          <w:szCs w:val="32"/>
        </w:rPr>
        <w:t>。</w:t>
      </w:r>
    </w:p>
    <w:p>
      <w:pPr>
        <w:spacing w:line="560" w:lineRule="exact"/>
        <w:ind w:firstLine="640" w:firstLineChars="200"/>
        <w:rPr>
          <w:rFonts w:ascii="Times New Roman" w:hAnsi="Times New Roman" w:eastAsia="楷体_GB2312"/>
          <w:sz w:val="32"/>
          <w:szCs w:val="32"/>
        </w:rPr>
      </w:pPr>
      <w:r>
        <w:rPr>
          <w:rFonts w:ascii="Times New Roman" w:hAnsi="Times New Roman" w:eastAsia="楷体_GB2312"/>
          <w:sz w:val="32"/>
          <w:szCs w:val="32"/>
        </w:rPr>
        <w:t>5.</w:t>
      </w:r>
      <w:r>
        <w:rPr>
          <w:rFonts w:hint="eastAsia" w:ascii="Times New Roman" w:hAnsi="楷体_GB2312" w:eastAsia="楷体_GB2312"/>
          <w:sz w:val="32"/>
          <w:szCs w:val="32"/>
        </w:rPr>
        <w:t>关于新时代党的组织路线</w:t>
      </w:r>
      <w:r>
        <w:rPr>
          <w:rFonts w:ascii="Times New Roman" w:hAnsi="Times New Roman" w:eastAsia="楷体_GB2312"/>
          <w:sz w:val="32"/>
          <w:szCs w:val="32"/>
        </w:rPr>
        <w:t>——</w:t>
      </w:r>
      <w:r>
        <w:rPr>
          <w:rFonts w:hint="eastAsia" w:ascii="Times New Roman" w:hAnsi="楷体_GB2312" w:eastAsia="楷体_GB2312"/>
          <w:sz w:val="32"/>
          <w:szCs w:val="32"/>
        </w:rPr>
        <w:t>习近平总书记</w:t>
      </w:r>
      <w:r>
        <w:rPr>
          <w:rFonts w:ascii="Times New Roman" w:hAnsi="Times New Roman" w:eastAsia="楷体_GB2312"/>
          <w:sz w:val="32"/>
          <w:szCs w:val="32"/>
        </w:rPr>
        <w:t>“</w:t>
      </w:r>
      <w:r>
        <w:rPr>
          <w:rFonts w:hint="eastAsia" w:ascii="Times New Roman" w:hAnsi="楷体_GB2312" w:eastAsia="楷体_GB2312"/>
          <w:sz w:val="32"/>
          <w:szCs w:val="32"/>
        </w:rPr>
        <w:t>五个抓好</w:t>
      </w:r>
      <w:r>
        <w:rPr>
          <w:rFonts w:ascii="Times New Roman" w:hAnsi="Times New Roman" w:eastAsia="楷体_GB2312"/>
          <w:sz w:val="32"/>
          <w:szCs w:val="32"/>
        </w:rPr>
        <w:t>”</w:t>
      </w:r>
      <w:r>
        <w:rPr>
          <w:rFonts w:hint="eastAsia" w:ascii="Times New Roman" w:hAnsi="楷体_GB2312" w:eastAsia="楷体_GB2312"/>
          <w:sz w:val="32"/>
          <w:szCs w:val="32"/>
        </w:rPr>
        <w:t>：</w:t>
      </w:r>
    </w:p>
    <w:p>
      <w:pPr>
        <w:spacing w:line="56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今年</w:t>
      </w:r>
      <w:r>
        <w:rPr>
          <w:rFonts w:ascii="Times New Roman" w:hAnsi="Times New Roman" w:eastAsia="方正仿宋_GBK"/>
          <w:sz w:val="32"/>
          <w:szCs w:val="32"/>
        </w:rPr>
        <w:t>“</w:t>
      </w:r>
      <w:r>
        <w:rPr>
          <w:rFonts w:hint="eastAsia" w:ascii="Times New Roman" w:hAnsi="Times New Roman" w:eastAsia="方正仿宋_GBK"/>
          <w:sz w:val="32"/>
          <w:szCs w:val="32"/>
        </w:rPr>
        <w:t>七一</w:t>
      </w:r>
      <w:r>
        <w:rPr>
          <w:rFonts w:ascii="Times New Roman" w:hAnsi="Times New Roman" w:eastAsia="方正仿宋_GBK"/>
          <w:sz w:val="32"/>
          <w:szCs w:val="32"/>
        </w:rPr>
        <w:t>”</w:t>
      </w:r>
      <w:r>
        <w:rPr>
          <w:rFonts w:hint="eastAsia" w:ascii="Times New Roman" w:hAnsi="Times New Roman" w:eastAsia="方正仿宋_GBK"/>
          <w:sz w:val="32"/>
          <w:szCs w:val="32"/>
        </w:rPr>
        <w:t>前，习近平总书记主持中央政治局第二十一次集体学习并发表重要讲话，突出强调</w:t>
      </w:r>
      <w:r>
        <w:rPr>
          <w:rFonts w:ascii="Times New Roman" w:hAnsi="Times New Roman" w:eastAsia="方正仿宋_GBK"/>
          <w:sz w:val="32"/>
          <w:szCs w:val="32"/>
        </w:rPr>
        <w:t>“</w:t>
      </w:r>
      <w:r>
        <w:rPr>
          <w:rFonts w:hint="eastAsia" w:ascii="Times New Roman" w:hAnsi="Times New Roman" w:eastAsia="方正仿宋_GBK"/>
          <w:sz w:val="32"/>
          <w:szCs w:val="32"/>
        </w:rPr>
        <w:t>进一步推动全党深化认识并贯彻落实新时代党的组织路线，为深入推进党的建设新的伟大工程注入强大思想动力</w:t>
      </w:r>
      <w:r>
        <w:rPr>
          <w:rFonts w:ascii="Times New Roman" w:hAnsi="Times New Roman" w:eastAsia="方正仿宋_GBK"/>
          <w:sz w:val="32"/>
          <w:szCs w:val="32"/>
        </w:rPr>
        <w:t>”</w:t>
      </w:r>
      <w:r>
        <w:rPr>
          <w:rFonts w:hint="eastAsia" w:ascii="Times New Roman" w:hAnsi="Times New Roman" w:eastAsia="方正仿宋_GBK"/>
          <w:sz w:val="32"/>
          <w:szCs w:val="32"/>
        </w:rPr>
        <w:t>。强调要做到</w:t>
      </w:r>
      <w:r>
        <w:rPr>
          <w:rFonts w:ascii="Times New Roman" w:hAnsi="Times New Roman" w:eastAsia="方正仿宋_GBK"/>
          <w:sz w:val="32"/>
          <w:szCs w:val="32"/>
        </w:rPr>
        <w:t>“</w:t>
      </w:r>
      <w:r>
        <w:rPr>
          <w:rFonts w:hint="eastAsia" w:ascii="Times New Roman" w:hAnsi="Times New Roman" w:eastAsia="方正仿宋_GBK"/>
          <w:sz w:val="32"/>
          <w:szCs w:val="32"/>
        </w:rPr>
        <w:t>五个抓好</w:t>
      </w:r>
      <w:r>
        <w:rPr>
          <w:rFonts w:ascii="Times New Roman" w:hAnsi="Times New Roman" w:eastAsia="方正仿宋_GBK"/>
          <w:sz w:val="32"/>
          <w:szCs w:val="32"/>
        </w:rPr>
        <w:t>”</w:t>
      </w:r>
      <w:r>
        <w:rPr>
          <w:rFonts w:hint="eastAsia" w:ascii="Times New Roman" w:hAnsi="Times New Roman" w:eastAsia="方正仿宋_GBK"/>
          <w:sz w:val="32"/>
          <w:szCs w:val="32"/>
        </w:rPr>
        <w:t>：一要抓好坚持和完善党的领导、坚持和发展中国特色社会主义；二要抓好用党的科学理论武装全党；三要抓好党的组织体系建设；四要抓好执政骨干队伍和人才队伍建设；五要抓好党的组织制度建设。</w:t>
      </w:r>
    </w:p>
    <w:p>
      <w:pPr>
        <w:spacing w:line="560" w:lineRule="exact"/>
        <w:ind w:firstLine="640" w:firstLineChars="200"/>
        <w:rPr>
          <w:rFonts w:ascii="Times New Roman" w:hAnsi="Times New Roman" w:eastAsia="楷体_GB2312"/>
          <w:sz w:val="32"/>
          <w:szCs w:val="32"/>
        </w:rPr>
      </w:pPr>
      <w:r>
        <w:rPr>
          <w:rFonts w:hint="eastAsia" w:ascii="Times New Roman" w:hAnsi="楷体_GB2312" w:eastAsia="楷体_GB2312"/>
          <w:sz w:val="32"/>
          <w:szCs w:val="32"/>
        </w:rPr>
        <w:t>【说明】习近平多次强调：</w:t>
      </w:r>
      <w:r>
        <w:rPr>
          <w:rFonts w:ascii="Times New Roman" w:hAnsi="Times New Roman" w:eastAsia="楷体_GB2312"/>
          <w:sz w:val="32"/>
          <w:szCs w:val="32"/>
        </w:rPr>
        <w:t>“</w:t>
      </w:r>
      <w:r>
        <w:rPr>
          <w:rFonts w:hint="eastAsia" w:ascii="Times New Roman" w:hAnsi="楷体_GB2312" w:eastAsia="楷体_GB2312"/>
          <w:sz w:val="32"/>
          <w:szCs w:val="32"/>
        </w:rPr>
        <w:t>党的力量来自组织。</w:t>
      </w:r>
      <w:r>
        <w:rPr>
          <w:rFonts w:ascii="Times New Roman" w:hAnsi="Times New Roman" w:eastAsia="楷体_GB2312"/>
          <w:sz w:val="32"/>
          <w:szCs w:val="32"/>
        </w:rPr>
        <w:t>”</w:t>
      </w:r>
      <w:r>
        <w:rPr>
          <w:rFonts w:hint="eastAsia" w:ascii="Times New Roman" w:hAnsi="楷体_GB2312" w:eastAsia="楷体_GB2312"/>
          <w:sz w:val="32"/>
          <w:szCs w:val="32"/>
        </w:rPr>
        <w:t>在</w:t>
      </w:r>
      <w:r>
        <w:rPr>
          <w:rFonts w:ascii="Times New Roman" w:hAnsi="Times New Roman" w:eastAsia="楷体_GB2312"/>
          <w:sz w:val="32"/>
          <w:szCs w:val="32"/>
        </w:rPr>
        <w:t>2018</w:t>
      </w:r>
      <w:r>
        <w:rPr>
          <w:rFonts w:hint="eastAsia" w:ascii="Times New Roman" w:hAnsi="楷体_GB2312" w:eastAsia="楷体_GB2312"/>
          <w:sz w:val="32"/>
          <w:szCs w:val="32"/>
        </w:rPr>
        <w:t>年召开的全国组织工作会议上，习近平总书记首次提出新时代党的组织路线，为做好新时代党的建设和组织工作提供了根本遵循。此次再次强调这一问题，意味深长。</w:t>
      </w:r>
      <w:r>
        <w:rPr>
          <w:rFonts w:ascii="Times New Roman" w:hAnsi="Times New Roman" w:eastAsia="楷体_GB2312"/>
          <w:sz w:val="32"/>
          <w:szCs w:val="32"/>
        </w:rPr>
        <w:t>“</w:t>
      </w:r>
      <w:r>
        <w:rPr>
          <w:rFonts w:hint="eastAsia" w:ascii="Times New Roman" w:hAnsi="楷体_GB2312" w:eastAsia="楷体_GB2312"/>
          <w:sz w:val="32"/>
          <w:szCs w:val="32"/>
        </w:rPr>
        <w:t>五个抓好</w:t>
      </w:r>
      <w:r>
        <w:rPr>
          <w:rFonts w:ascii="Times New Roman" w:hAnsi="Times New Roman" w:eastAsia="楷体_GB2312"/>
          <w:sz w:val="32"/>
          <w:szCs w:val="32"/>
        </w:rPr>
        <w:t>”</w:t>
      </w:r>
      <w:r>
        <w:rPr>
          <w:rFonts w:hint="eastAsia" w:ascii="Times New Roman" w:hAnsi="楷体_GB2312" w:eastAsia="楷体_GB2312"/>
          <w:sz w:val="32"/>
          <w:szCs w:val="32"/>
        </w:rPr>
        <w:t>是习近平总书记对党的组织建设提出的更全面、更高层次要求。各级党组织要坚持目标导向、问题导向、结果导向相统一，通过本期</w:t>
      </w:r>
      <w:r>
        <w:rPr>
          <w:rFonts w:ascii="Times New Roman" w:hAnsi="Times New Roman" w:eastAsia="楷体_GB2312"/>
          <w:sz w:val="32"/>
          <w:szCs w:val="32"/>
        </w:rPr>
        <w:t>“</w:t>
      </w:r>
      <w:r>
        <w:rPr>
          <w:rFonts w:hint="eastAsia" w:ascii="Times New Roman" w:hAnsi="楷体_GB2312" w:eastAsia="楷体_GB2312"/>
          <w:sz w:val="32"/>
          <w:szCs w:val="32"/>
        </w:rPr>
        <w:t>党校到支部</w:t>
      </w:r>
      <w:r>
        <w:rPr>
          <w:rFonts w:ascii="Times New Roman" w:hAnsi="Times New Roman" w:eastAsia="楷体_GB2312"/>
          <w:sz w:val="32"/>
          <w:szCs w:val="32"/>
        </w:rPr>
        <w:t>”</w:t>
      </w:r>
      <w:r>
        <w:rPr>
          <w:rFonts w:hint="eastAsia" w:ascii="Times New Roman" w:hAnsi="楷体_GB2312" w:eastAsia="楷体_GB2312"/>
          <w:sz w:val="32"/>
          <w:szCs w:val="32"/>
        </w:rPr>
        <w:t>深入学习习近平总书记重要讲话，进一步深刻理解新时代党的组织路线的科学内涵和实践要求，准确把握好贯彻落实的基本要求和制度规范，特别是要自觉尊崇党章、模范践行党章、忠诚捍卫党章，深入系统学习党中央近几年制定和修订的党内政治生活若干准则、党组工作条例、地方党委工作条例、党的工作机关条例、支部工作条例以及农村、国企、机关、高校基层党组织工作条例等一系列组织建设方面的党内法规，严格抓好制度的执行，扎实推进组织工作重点任务的落实，不断提高党的组织建设的制度化、规范化、科学化水平。</w:t>
      </w:r>
    </w:p>
    <w:p>
      <w:pPr>
        <w:spacing w:line="560" w:lineRule="exact"/>
        <w:ind w:firstLine="640" w:firstLineChars="200"/>
        <w:rPr>
          <w:rFonts w:ascii="Times New Roman" w:hAnsi="Times New Roman"/>
          <w:color w:val="000000"/>
          <w:sz w:val="32"/>
          <w:szCs w:val="32"/>
        </w:rPr>
      </w:pPr>
      <w:r>
        <w:rPr>
          <w:rFonts w:hint="eastAsia" w:ascii="Times New Roman" w:hAnsi="楷体_GB2312" w:eastAsia="楷体_GB2312"/>
          <w:sz w:val="32"/>
          <w:szCs w:val="32"/>
        </w:rPr>
        <w:t>六、关于居安思危、保持政治定力</w:t>
      </w:r>
      <w:r>
        <w:rPr>
          <w:rFonts w:ascii="Times New Roman" w:hAnsi="Times New Roman" w:eastAsia="楷体_GB2312"/>
          <w:sz w:val="32"/>
          <w:szCs w:val="32"/>
        </w:rPr>
        <w:t>——</w:t>
      </w:r>
      <w:r>
        <w:rPr>
          <w:rFonts w:hint="eastAsia" w:ascii="Times New Roman" w:hAnsi="楷体_GB2312" w:eastAsia="楷体_GB2312"/>
          <w:sz w:val="32"/>
          <w:szCs w:val="32"/>
        </w:rPr>
        <w:t>习近平总书记多次告诫</w:t>
      </w:r>
      <w:r>
        <w:rPr>
          <w:rFonts w:ascii="Times New Roman" w:hAnsi="Times New Roman" w:eastAsia="楷体_GB2312"/>
          <w:sz w:val="32"/>
          <w:szCs w:val="32"/>
        </w:rPr>
        <w:t>“</w:t>
      </w:r>
      <w:r>
        <w:rPr>
          <w:rFonts w:hint="eastAsia" w:ascii="Times New Roman" w:hAnsi="楷体_GB2312" w:eastAsia="楷体_GB2312"/>
          <w:sz w:val="32"/>
          <w:szCs w:val="32"/>
        </w:rPr>
        <w:t>不容易</w:t>
      </w:r>
      <w:r>
        <w:rPr>
          <w:rFonts w:ascii="Times New Roman" w:hAnsi="Times New Roman" w:eastAsia="楷体_GB2312"/>
          <w:sz w:val="32"/>
          <w:szCs w:val="32"/>
        </w:rPr>
        <w:t>”</w:t>
      </w:r>
      <w:r>
        <w:rPr>
          <w:rFonts w:hint="eastAsia" w:ascii="Times New Roman" w:hAnsi="楷体_GB2312" w:eastAsia="楷体_GB2312"/>
          <w:sz w:val="32"/>
          <w:szCs w:val="32"/>
        </w:rPr>
        <w:t>：</w:t>
      </w:r>
      <w:r>
        <w:rPr>
          <w:rFonts w:ascii="Times New Roman" w:hAnsi="Times New Roman" w:eastAsia="方正仿宋_GBK"/>
          <w:sz w:val="32"/>
          <w:szCs w:val="32"/>
        </w:rPr>
        <w:t>“</w:t>
      </w:r>
      <w:r>
        <w:rPr>
          <w:rFonts w:hint="eastAsia" w:ascii="Times New Roman" w:hAnsi="Times New Roman" w:eastAsia="方正仿宋_GBK"/>
          <w:sz w:val="32"/>
          <w:szCs w:val="32"/>
        </w:rPr>
        <w:t>马克思主义政党夺取政权不容易，巩固政权更不容易；只要马克思主义执政党不出问题，社会主义国家就出不了大问题，我们就能够跳出</w:t>
      </w:r>
      <w:r>
        <w:rPr>
          <w:rFonts w:ascii="Times New Roman" w:hAnsi="Times New Roman" w:eastAsia="方正仿宋_GBK"/>
          <w:sz w:val="32"/>
          <w:szCs w:val="32"/>
        </w:rPr>
        <w:t>‘</w:t>
      </w:r>
      <w:r>
        <w:rPr>
          <w:rFonts w:hint="eastAsia" w:ascii="Times New Roman" w:hAnsi="Times New Roman" w:eastAsia="方正仿宋_GBK"/>
          <w:sz w:val="32"/>
          <w:szCs w:val="32"/>
        </w:rPr>
        <w:t>其兴也勃焉，其亡也忽焉</w:t>
      </w:r>
      <w:r>
        <w:rPr>
          <w:rFonts w:ascii="Times New Roman" w:hAnsi="Times New Roman" w:eastAsia="方正仿宋_GBK"/>
          <w:sz w:val="32"/>
          <w:szCs w:val="32"/>
        </w:rPr>
        <w:t>’</w:t>
      </w:r>
      <w:r>
        <w:rPr>
          <w:rFonts w:hint="eastAsia" w:ascii="Times New Roman" w:hAnsi="Times New Roman" w:eastAsia="方正仿宋_GBK"/>
          <w:sz w:val="32"/>
          <w:szCs w:val="32"/>
        </w:rPr>
        <w:t>的历史周期率。</w:t>
      </w:r>
      <w:r>
        <w:rPr>
          <w:rFonts w:ascii="Times New Roman" w:hAnsi="Times New Roman" w:eastAsia="方正仿宋_GBK"/>
          <w:sz w:val="32"/>
          <w:szCs w:val="32"/>
        </w:rPr>
        <w:t>”“</w:t>
      </w:r>
      <w:r>
        <w:rPr>
          <w:rFonts w:hint="eastAsia" w:ascii="Times New Roman" w:hAnsi="Times New Roman" w:eastAsia="方正仿宋_GBK"/>
          <w:sz w:val="32"/>
          <w:szCs w:val="32"/>
        </w:rPr>
        <w:t>我们党是世界上最大的政党，大就要有大的样子，同时大也有大的难处。</w:t>
      </w:r>
      <w:r>
        <w:rPr>
          <w:rFonts w:ascii="Times New Roman" w:hAnsi="Times New Roman" w:eastAsia="方正仿宋_GBK"/>
          <w:sz w:val="32"/>
          <w:szCs w:val="32"/>
        </w:rPr>
        <w:t>”“</w:t>
      </w:r>
      <w:r>
        <w:rPr>
          <w:rFonts w:hint="eastAsia" w:ascii="Times New Roman" w:hAnsi="Times New Roman" w:eastAsia="方正仿宋_GBK"/>
          <w:sz w:val="32"/>
          <w:szCs w:val="32"/>
        </w:rPr>
        <w:t>把这么大的一个党管好很不容易，把这么大的一个党建设成为坚强的马克思主义执政党更不容易</w:t>
      </w:r>
      <w:r>
        <w:rPr>
          <w:rFonts w:ascii="Times New Roman" w:hAnsi="Times New Roman" w:eastAsia="方正仿宋_GBK"/>
          <w:sz w:val="32"/>
          <w:szCs w:val="32"/>
        </w:rPr>
        <w:t>”</w:t>
      </w:r>
      <w:r>
        <w:rPr>
          <w:rFonts w:hint="eastAsia" w:ascii="Times New Roman" w:hAnsi="Times New Roman" w:eastAsia="方正仿宋_GBK"/>
          <w:sz w:val="32"/>
          <w:szCs w:val="32"/>
        </w:rPr>
        <w:t>。</w:t>
      </w:r>
      <w:r>
        <w:rPr>
          <w:rFonts w:ascii="Times New Roman" w:hAnsi="Times New Roman" w:eastAsia="方正仿宋_GBK"/>
          <w:sz w:val="32"/>
          <w:szCs w:val="32"/>
        </w:rPr>
        <w:t>“</w:t>
      </w:r>
      <w:r>
        <w:rPr>
          <w:rFonts w:hint="eastAsia" w:ascii="Times New Roman" w:hAnsi="Times New Roman" w:eastAsia="方正仿宋_GBK"/>
          <w:sz w:val="32"/>
          <w:szCs w:val="32"/>
        </w:rPr>
        <w:t>功成名就时做到居安思危、保持创业初期那种励精图治的精神状态不容易，执掌政权后做到节俭内敛、敬终如始不容易，承平时期严以治吏、防腐戒奢不容易，重大变革关头顺乎潮流、顺应民心不容易。</w:t>
      </w:r>
      <w:r>
        <w:rPr>
          <w:rFonts w:ascii="Times New Roman" w:hAnsi="Times New Roman" w:eastAsia="方正仿宋_GBK"/>
          <w:sz w:val="32"/>
          <w:szCs w:val="32"/>
        </w:rPr>
        <w:t>”</w:t>
      </w:r>
    </w:p>
    <w:p>
      <w:pPr>
        <w:spacing w:line="560" w:lineRule="exact"/>
        <w:ind w:firstLine="640" w:firstLineChars="200"/>
        <w:rPr>
          <w:rFonts w:ascii="Times New Roman" w:hAnsi="Times New Roman" w:eastAsia="楷体_GB2312"/>
          <w:sz w:val="32"/>
          <w:szCs w:val="32"/>
        </w:rPr>
      </w:pPr>
      <w:r>
        <w:rPr>
          <w:rFonts w:hint="eastAsia" w:ascii="Times New Roman" w:hAnsi="楷体_GB2312" w:eastAsia="楷体_GB2312"/>
          <w:sz w:val="32"/>
          <w:szCs w:val="32"/>
        </w:rPr>
        <w:t>【说明】我们刚刚庆祝了党的</w:t>
      </w:r>
      <w:r>
        <w:rPr>
          <w:rFonts w:ascii="Times New Roman" w:hAnsi="Times New Roman" w:eastAsia="楷体_GB2312"/>
          <w:sz w:val="32"/>
          <w:szCs w:val="32"/>
        </w:rPr>
        <w:t>99</w:t>
      </w:r>
      <w:r>
        <w:rPr>
          <w:rFonts w:hint="eastAsia" w:ascii="Times New Roman" w:hAnsi="楷体_GB2312" w:eastAsia="楷体_GB2312"/>
          <w:sz w:val="32"/>
          <w:szCs w:val="32"/>
        </w:rPr>
        <w:t>岁生日，明年将迎来百年建党的荣光</w:t>
      </w:r>
      <w:bookmarkStart w:id="0" w:name="_GoBack"/>
      <w:bookmarkEnd w:id="0"/>
      <w:r>
        <w:rPr>
          <w:rFonts w:hint="eastAsia" w:ascii="Times New Roman" w:hAnsi="楷体_GB2312" w:eastAsia="楷体_GB2312"/>
          <w:sz w:val="32"/>
          <w:szCs w:val="32"/>
        </w:rPr>
        <w:t>。最新党内统计数据显示，全国党党员总数为</w:t>
      </w:r>
      <w:r>
        <w:rPr>
          <w:rFonts w:ascii="Times New Roman" w:hAnsi="Times New Roman" w:eastAsia="楷体_GB2312"/>
          <w:sz w:val="32"/>
          <w:szCs w:val="32"/>
        </w:rPr>
        <w:t>9</w:t>
      </w:r>
      <w:r>
        <w:rPr>
          <w:rFonts w:hint="eastAsia" w:ascii="Times New Roman" w:hAnsi="Times New Roman" w:eastAsia="楷体_GB2312"/>
          <w:sz w:val="32"/>
          <w:szCs w:val="32"/>
          <w:lang w:val="en-US" w:eastAsia="zh-CN"/>
        </w:rPr>
        <w:t>191</w:t>
      </w:r>
      <w:r>
        <w:rPr>
          <w:rFonts w:ascii="Times New Roman" w:hAnsi="Times New Roman" w:eastAsia="楷体_GB2312"/>
          <w:sz w:val="32"/>
          <w:szCs w:val="32"/>
        </w:rPr>
        <w:t>.4</w:t>
      </w:r>
      <w:r>
        <w:rPr>
          <w:rFonts w:hint="eastAsia" w:ascii="Times New Roman" w:hAnsi="楷体_GB2312" w:eastAsia="楷体_GB2312"/>
          <w:sz w:val="32"/>
          <w:szCs w:val="32"/>
        </w:rPr>
        <w:t>万名。总书记反复强调</w:t>
      </w:r>
      <w:r>
        <w:rPr>
          <w:rFonts w:ascii="Times New Roman" w:hAnsi="Times New Roman" w:eastAsia="楷体_GB2312"/>
          <w:sz w:val="32"/>
          <w:szCs w:val="32"/>
        </w:rPr>
        <w:t>“</w:t>
      </w:r>
      <w:r>
        <w:rPr>
          <w:rFonts w:hint="eastAsia" w:ascii="Times New Roman" w:hAnsi="楷体_GB2312" w:eastAsia="楷体_GB2312"/>
          <w:sz w:val="32"/>
          <w:szCs w:val="32"/>
        </w:rPr>
        <w:t>不容易</w:t>
      </w:r>
      <w:r>
        <w:rPr>
          <w:rFonts w:ascii="Times New Roman" w:hAnsi="Times New Roman" w:eastAsia="楷体_GB2312"/>
          <w:sz w:val="32"/>
          <w:szCs w:val="32"/>
        </w:rPr>
        <w:t>”</w:t>
      </w:r>
      <w:r>
        <w:rPr>
          <w:rFonts w:hint="eastAsia" w:ascii="Times New Roman" w:hAnsi="楷体_GB2312" w:eastAsia="楷体_GB2312"/>
          <w:sz w:val="32"/>
          <w:szCs w:val="32"/>
        </w:rPr>
        <w:t>，就是要警醒全党，虽然我们取得的成就举世瞩目，但决不意味着就此可以骄傲自满，躺在功劳簿上睡大觉了，千万不能在一片喝彩声、赞扬声中丧失革命精神和斗志。面对</w:t>
      </w:r>
      <w:r>
        <w:rPr>
          <w:rFonts w:ascii="Times New Roman" w:hAnsi="Times New Roman" w:eastAsia="楷体_GB2312"/>
          <w:sz w:val="32"/>
          <w:szCs w:val="32"/>
        </w:rPr>
        <w:t>“</w:t>
      </w:r>
      <w:r>
        <w:rPr>
          <w:rFonts w:hint="eastAsia" w:ascii="Times New Roman" w:hAnsi="楷体_GB2312" w:eastAsia="楷体_GB2312"/>
          <w:sz w:val="32"/>
          <w:szCs w:val="32"/>
        </w:rPr>
        <w:t>四大考验</w:t>
      </w:r>
      <w:r>
        <w:rPr>
          <w:rFonts w:ascii="Times New Roman" w:hAnsi="Times New Roman" w:eastAsia="楷体_GB2312"/>
          <w:sz w:val="32"/>
          <w:szCs w:val="32"/>
        </w:rPr>
        <w:t>”</w:t>
      </w:r>
      <w:r>
        <w:rPr>
          <w:rFonts w:hint="eastAsia" w:ascii="Times New Roman" w:hAnsi="楷体_GB2312" w:eastAsia="楷体_GB2312"/>
          <w:sz w:val="32"/>
          <w:szCs w:val="32"/>
        </w:rPr>
        <w:t>、</w:t>
      </w:r>
      <w:r>
        <w:rPr>
          <w:rFonts w:ascii="Times New Roman" w:hAnsi="Times New Roman" w:eastAsia="楷体_GB2312"/>
          <w:sz w:val="32"/>
          <w:szCs w:val="32"/>
        </w:rPr>
        <w:t>“</w:t>
      </w:r>
      <w:r>
        <w:rPr>
          <w:rFonts w:hint="eastAsia" w:ascii="Times New Roman" w:hAnsi="楷体_GB2312" w:eastAsia="楷体_GB2312"/>
          <w:sz w:val="32"/>
          <w:szCs w:val="32"/>
        </w:rPr>
        <w:t>四种危险</w:t>
      </w:r>
      <w:r>
        <w:rPr>
          <w:rFonts w:ascii="Times New Roman" w:hAnsi="Times New Roman" w:eastAsia="楷体_GB2312"/>
          <w:sz w:val="32"/>
          <w:szCs w:val="32"/>
        </w:rPr>
        <w:t>”</w:t>
      </w:r>
      <w:r>
        <w:rPr>
          <w:rFonts w:hint="eastAsia" w:ascii="Times New Roman" w:hAnsi="楷体_GB2312" w:eastAsia="楷体_GB2312"/>
          <w:sz w:val="32"/>
          <w:szCs w:val="32"/>
        </w:rPr>
        <w:t>，始终要保持清醒头脑，坚持以正视问题的自觉和刀刃向内的勇气，真刀真枪解决问题，以新的理念、思路、办法、手段革故鼎新，解决好各种矛盾和问题，充分激发党员干部的积极性、主动性、创造性，形成建功新时代、争创新业绩的浓厚氛围，以优异成绩向建党</w:t>
      </w:r>
      <w:r>
        <w:rPr>
          <w:rFonts w:ascii="Times New Roman" w:hAnsi="Times New Roman" w:eastAsia="楷体_GB2312"/>
          <w:sz w:val="32"/>
          <w:szCs w:val="32"/>
        </w:rPr>
        <w:t>100</w:t>
      </w:r>
      <w:r>
        <w:rPr>
          <w:rFonts w:hint="eastAsia" w:ascii="Times New Roman" w:hAnsi="楷体_GB2312" w:eastAsia="楷体_GB2312"/>
          <w:sz w:val="32"/>
          <w:szCs w:val="32"/>
        </w:rPr>
        <w:t>周年献礼。</w:t>
      </w:r>
    </w:p>
    <w:p>
      <w:pPr>
        <w:spacing w:line="560" w:lineRule="exact"/>
        <w:ind w:firstLine="640"/>
        <w:rPr>
          <w:rFonts w:ascii="Times New Roman" w:hAnsi="Times New Roman"/>
          <w:color w:val="000000"/>
          <w:sz w:val="32"/>
          <w:szCs w:val="32"/>
        </w:rPr>
      </w:pPr>
      <w:r>
        <w:rPr>
          <w:rFonts w:hint="eastAsia" w:ascii="Times New Roman" w:hAnsi="黑体" w:eastAsia="黑体"/>
          <w:color w:val="000000"/>
          <w:sz w:val="32"/>
          <w:szCs w:val="32"/>
        </w:rPr>
        <w:t>六、本期</w:t>
      </w:r>
      <w:r>
        <w:rPr>
          <w:rFonts w:ascii="Times New Roman" w:hAnsi="Times New Roman" w:eastAsia="黑体"/>
          <w:color w:val="000000"/>
          <w:sz w:val="32"/>
          <w:szCs w:val="32"/>
        </w:rPr>
        <w:t>“</w:t>
      </w:r>
      <w:r>
        <w:rPr>
          <w:rFonts w:hint="eastAsia" w:ascii="Times New Roman" w:hAnsi="黑体" w:eastAsia="黑体"/>
          <w:color w:val="000000"/>
          <w:sz w:val="32"/>
          <w:szCs w:val="32"/>
        </w:rPr>
        <w:t>党校到支部</w:t>
      </w:r>
      <w:r>
        <w:rPr>
          <w:rFonts w:ascii="Times New Roman" w:hAnsi="Times New Roman" w:eastAsia="黑体"/>
          <w:color w:val="000000"/>
          <w:sz w:val="32"/>
          <w:szCs w:val="32"/>
        </w:rPr>
        <w:t>”</w:t>
      </w:r>
      <w:r>
        <w:rPr>
          <w:rFonts w:hint="eastAsia" w:ascii="Times New Roman" w:hAnsi="黑体" w:eastAsia="黑体"/>
          <w:color w:val="000000"/>
          <w:sz w:val="32"/>
          <w:szCs w:val="32"/>
        </w:rPr>
        <w:t>的课时安排和组织实施</w:t>
      </w:r>
    </w:p>
    <w:p>
      <w:pPr>
        <w:spacing w:line="560" w:lineRule="exact"/>
        <w:ind w:firstLine="640"/>
        <w:rPr>
          <w:rFonts w:ascii="Times New Roman" w:hAnsi="Times New Roman" w:eastAsia="方正仿宋_GBK"/>
          <w:sz w:val="32"/>
          <w:szCs w:val="32"/>
        </w:rPr>
      </w:pPr>
      <w:r>
        <w:rPr>
          <w:rFonts w:hint="eastAsia" w:ascii="Times New Roman" w:hAnsi="Times New Roman" w:eastAsia="方正仿宋_GBK"/>
          <w:sz w:val="32"/>
          <w:szCs w:val="32"/>
        </w:rPr>
        <w:t>各级党组织要认真学习掌握</w:t>
      </w:r>
      <w:r>
        <w:rPr>
          <w:rFonts w:ascii="Times New Roman" w:hAnsi="Times New Roman" w:eastAsia="方正仿宋_GBK"/>
          <w:sz w:val="32"/>
          <w:szCs w:val="32"/>
        </w:rPr>
        <w:t>“</w:t>
      </w:r>
      <w:r>
        <w:rPr>
          <w:rFonts w:hint="eastAsia" w:ascii="Times New Roman" w:hAnsi="Times New Roman" w:eastAsia="方正仿宋_GBK"/>
          <w:sz w:val="32"/>
          <w:szCs w:val="32"/>
        </w:rPr>
        <w:t>党校到支部</w:t>
      </w:r>
      <w:r>
        <w:rPr>
          <w:rFonts w:ascii="Times New Roman" w:hAnsi="Times New Roman" w:eastAsia="方正仿宋_GBK"/>
          <w:sz w:val="32"/>
          <w:szCs w:val="32"/>
        </w:rPr>
        <w:t>”</w:t>
      </w:r>
      <w:r>
        <w:rPr>
          <w:rFonts w:hint="eastAsia" w:ascii="Times New Roman" w:hAnsi="Times New Roman" w:eastAsia="方正仿宋_GBK"/>
          <w:sz w:val="32"/>
          <w:szCs w:val="32"/>
        </w:rPr>
        <w:t>更新优化的基本要求，准确识变、科学应变、主动求变，及时掌握学习进度、改进方式方法，及时纠治表态化、浅表化、功利化等不良学风，坚持学以致用、知行合一，确保党员按时完成学业，达到预期效果。</w:t>
      </w:r>
    </w:p>
    <w:p>
      <w:pPr>
        <w:spacing w:line="560" w:lineRule="exact"/>
        <w:ind w:firstLine="640"/>
        <w:rPr>
          <w:rFonts w:ascii="Times New Roman" w:hAnsi="Times New Roman" w:eastAsia="方正仿宋_GBK"/>
          <w:sz w:val="32"/>
          <w:szCs w:val="32"/>
        </w:rPr>
      </w:pPr>
      <w:r>
        <w:rPr>
          <w:rFonts w:ascii="Times New Roman" w:hAnsi="Times New Roman" w:eastAsia="方正楷体_GBK"/>
          <w:bCs/>
          <w:color w:val="000000"/>
          <w:sz w:val="32"/>
          <w:szCs w:val="32"/>
        </w:rPr>
        <w:t>1.</w:t>
      </w:r>
      <w:r>
        <w:rPr>
          <w:rFonts w:hint="eastAsia" w:ascii="Times New Roman" w:hAnsi="Times New Roman" w:eastAsia="方正楷体_GBK"/>
          <w:bCs/>
          <w:color w:val="000000"/>
          <w:sz w:val="32"/>
          <w:szCs w:val="32"/>
        </w:rPr>
        <w:t>主动应变：</w:t>
      </w:r>
      <w:r>
        <w:rPr>
          <w:rFonts w:hint="eastAsia" w:ascii="Times New Roman" w:hAnsi="Times New Roman" w:eastAsia="方正仿宋_GBK"/>
          <w:sz w:val="32"/>
          <w:szCs w:val="32"/>
        </w:rPr>
        <w:t>深刻认识</w:t>
      </w:r>
      <w:r>
        <w:rPr>
          <w:rFonts w:ascii="Times New Roman" w:hAnsi="Times New Roman" w:eastAsia="方正仿宋_GBK"/>
          <w:sz w:val="32"/>
          <w:szCs w:val="32"/>
        </w:rPr>
        <w:t>“</w:t>
      </w:r>
      <w:r>
        <w:rPr>
          <w:rFonts w:hint="eastAsia" w:ascii="Times New Roman" w:hAnsi="Times New Roman" w:eastAsia="方正仿宋_GBK"/>
          <w:sz w:val="32"/>
          <w:szCs w:val="32"/>
        </w:rPr>
        <w:t>互联网</w:t>
      </w:r>
      <w:r>
        <w:rPr>
          <w:rFonts w:ascii="Times New Roman" w:hAnsi="Times New Roman" w:eastAsia="方正仿宋_GBK"/>
          <w:sz w:val="32"/>
          <w:szCs w:val="32"/>
        </w:rPr>
        <w:t>+”</w:t>
      </w:r>
      <w:r>
        <w:rPr>
          <w:rFonts w:hint="eastAsia" w:ascii="Times New Roman" w:hAnsi="Times New Roman" w:eastAsia="方正仿宋_GBK"/>
          <w:sz w:val="32"/>
          <w:szCs w:val="32"/>
        </w:rPr>
        <w:t>带来的巨大变化，主动适应疫情防控条件下的新要求，把</w:t>
      </w:r>
      <w:r>
        <w:rPr>
          <w:rFonts w:ascii="Times New Roman" w:hAnsi="Times New Roman" w:eastAsia="方正仿宋_GBK"/>
          <w:sz w:val="32"/>
          <w:szCs w:val="32"/>
        </w:rPr>
        <w:t>“</w:t>
      </w:r>
      <w:r>
        <w:rPr>
          <w:rFonts w:hint="eastAsia" w:ascii="Times New Roman" w:hAnsi="Times New Roman" w:eastAsia="方正仿宋_GBK"/>
          <w:sz w:val="32"/>
          <w:szCs w:val="32"/>
        </w:rPr>
        <w:t>智慧党员活动室</w:t>
      </w:r>
      <w:r>
        <w:rPr>
          <w:rFonts w:ascii="Times New Roman" w:hAnsi="Times New Roman" w:eastAsia="方正仿宋_GBK"/>
          <w:sz w:val="32"/>
          <w:szCs w:val="32"/>
        </w:rPr>
        <w:t>”</w:t>
      </w:r>
      <w:r>
        <w:rPr>
          <w:rFonts w:hint="eastAsia" w:ascii="Times New Roman" w:hAnsi="Times New Roman" w:eastAsia="方正仿宋_GBK"/>
          <w:sz w:val="32"/>
          <w:szCs w:val="32"/>
        </w:rPr>
        <w:t>建设作为推进</w:t>
      </w:r>
      <w:r>
        <w:rPr>
          <w:rFonts w:ascii="Times New Roman" w:hAnsi="Times New Roman" w:eastAsia="方正仿宋_GBK"/>
          <w:sz w:val="32"/>
          <w:szCs w:val="32"/>
        </w:rPr>
        <w:t>“</w:t>
      </w:r>
      <w:r>
        <w:rPr>
          <w:rFonts w:hint="eastAsia" w:ascii="Times New Roman" w:hAnsi="Times New Roman" w:eastAsia="方正仿宋_GBK"/>
          <w:sz w:val="32"/>
          <w:szCs w:val="32"/>
        </w:rPr>
        <w:t>党校到支部</w:t>
      </w:r>
      <w:r>
        <w:rPr>
          <w:rFonts w:ascii="Times New Roman" w:hAnsi="Times New Roman" w:eastAsia="方正仿宋_GBK"/>
          <w:sz w:val="32"/>
          <w:szCs w:val="32"/>
        </w:rPr>
        <w:t>”</w:t>
      </w:r>
      <w:r>
        <w:rPr>
          <w:rFonts w:hint="eastAsia" w:ascii="Times New Roman" w:hAnsi="Times New Roman" w:eastAsia="方正仿宋_GBK"/>
          <w:sz w:val="32"/>
          <w:szCs w:val="32"/>
        </w:rPr>
        <w:t>的有力支撑，根据自身实际和党建工作需求，因地制宜、不失时机地推进党建信息化、智能化步伐。要用好</w:t>
      </w:r>
      <w:r>
        <w:rPr>
          <w:rFonts w:ascii="Times New Roman" w:hAnsi="Times New Roman" w:eastAsia="方正仿宋_GBK"/>
          <w:sz w:val="32"/>
          <w:szCs w:val="32"/>
        </w:rPr>
        <w:t>“</w:t>
      </w:r>
      <w:r>
        <w:rPr>
          <w:rFonts w:hint="eastAsia" w:ascii="Times New Roman" w:hAnsi="Times New Roman" w:eastAsia="方正仿宋_GBK"/>
          <w:sz w:val="32"/>
          <w:szCs w:val="32"/>
        </w:rPr>
        <w:t>统筹</w:t>
      </w:r>
      <w:r>
        <w:rPr>
          <w:rFonts w:ascii="Times New Roman" w:hAnsi="Times New Roman" w:eastAsia="方正仿宋_GBK"/>
          <w:sz w:val="32"/>
          <w:szCs w:val="32"/>
        </w:rPr>
        <w:t>”</w:t>
      </w:r>
      <w:r>
        <w:rPr>
          <w:rFonts w:hint="eastAsia" w:ascii="Times New Roman" w:hAnsi="Times New Roman" w:eastAsia="方正仿宋_GBK"/>
          <w:sz w:val="32"/>
          <w:szCs w:val="32"/>
        </w:rPr>
        <w:t>方法，防止</w:t>
      </w:r>
      <w:r>
        <w:rPr>
          <w:rFonts w:ascii="Times New Roman" w:hAnsi="Times New Roman" w:eastAsia="方正仿宋_GBK"/>
          <w:sz w:val="32"/>
          <w:szCs w:val="32"/>
        </w:rPr>
        <w:t>“</w:t>
      </w:r>
      <w:r>
        <w:rPr>
          <w:rFonts w:hint="eastAsia" w:ascii="Times New Roman" w:hAnsi="Times New Roman" w:eastAsia="方正仿宋_GBK"/>
          <w:sz w:val="32"/>
          <w:szCs w:val="32"/>
        </w:rPr>
        <w:t>为学而学</w:t>
      </w:r>
      <w:r>
        <w:rPr>
          <w:rFonts w:ascii="Times New Roman" w:hAnsi="Times New Roman" w:eastAsia="方正仿宋_GBK"/>
          <w:sz w:val="32"/>
          <w:szCs w:val="32"/>
        </w:rPr>
        <w:t>”</w:t>
      </w:r>
      <w:r>
        <w:rPr>
          <w:rFonts w:hint="eastAsia" w:ascii="Times New Roman" w:hAnsi="Times New Roman" w:eastAsia="方正仿宋_GBK"/>
          <w:sz w:val="32"/>
          <w:szCs w:val="32"/>
        </w:rPr>
        <w:t>，解决工学矛盾，注意与</w:t>
      </w:r>
      <w:r>
        <w:rPr>
          <w:rFonts w:ascii="Times New Roman" w:hAnsi="Times New Roman" w:eastAsia="方正仿宋_GBK"/>
          <w:sz w:val="32"/>
          <w:szCs w:val="32"/>
        </w:rPr>
        <w:t>“</w:t>
      </w:r>
      <w:r>
        <w:rPr>
          <w:rFonts w:hint="eastAsia" w:ascii="Times New Roman" w:hAnsi="Times New Roman" w:eastAsia="方正仿宋_GBK"/>
          <w:sz w:val="32"/>
          <w:szCs w:val="32"/>
        </w:rPr>
        <w:t>三会一课</w:t>
      </w:r>
      <w:r>
        <w:rPr>
          <w:rFonts w:ascii="Times New Roman" w:hAnsi="Times New Roman" w:eastAsia="方正仿宋_GBK"/>
          <w:sz w:val="32"/>
          <w:szCs w:val="32"/>
        </w:rPr>
        <w:t>”“</w:t>
      </w:r>
      <w:r>
        <w:rPr>
          <w:rFonts w:hint="eastAsia" w:ascii="Times New Roman" w:hAnsi="Times New Roman" w:eastAsia="方正仿宋_GBK"/>
          <w:sz w:val="32"/>
          <w:szCs w:val="32"/>
        </w:rPr>
        <w:t>两学一做</w:t>
      </w:r>
      <w:r>
        <w:rPr>
          <w:rFonts w:ascii="Times New Roman" w:hAnsi="Times New Roman" w:eastAsia="方正仿宋_GBK"/>
          <w:sz w:val="32"/>
          <w:szCs w:val="32"/>
        </w:rPr>
        <w:t>”“</w:t>
      </w:r>
      <w:r>
        <w:rPr>
          <w:rFonts w:hint="eastAsia" w:ascii="Times New Roman" w:hAnsi="Times New Roman" w:eastAsia="方正仿宋_GBK"/>
          <w:sz w:val="32"/>
          <w:szCs w:val="32"/>
        </w:rPr>
        <w:t>主题党日</w:t>
      </w:r>
      <w:r>
        <w:rPr>
          <w:rFonts w:ascii="Times New Roman" w:hAnsi="Times New Roman" w:eastAsia="方正仿宋_GBK"/>
          <w:sz w:val="32"/>
          <w:szCs w:val="32"/>
        </w:rPr>
        <w:t>”“5+X”</w:t>
      </w:r>
      <w:r>
        <w:rPr>
          <w:rFonts w:hint="eastAsia" w:ascii="Times New Roman" w:hAnsi="Times New Roman" w:eastAsia="方正仿宋_GBK"/>
          <w:sz w:val="32"/>
          <w:szCs w:val="32"/>
        </w:rPr>
        <w:t>组织生活等实体性制度结合起来，与</w:t>
      </w:r>
      <w:r>
        <w:rPr>
          <w:rFonts w:ascii="Times New Roman" w:hAnsi="Times New Roman" w:eastAsia="方正仿宋_GBK"/>
          <w:sz w:val="32"/>
          <w:szCs w:val="32"/>
        </w:rPr>
        <w:t>“</w:t>
      </w:r>
      <w:r>
        <w:rPr>
          <w:rFonts w:hint="eastAsia" w:ascii="Times New Roman" w:hAnsi="Times New Roman" w:eastAsia="方正仿宋_GBK"/>
          <w:sz w:val="32"/>
          <w:szCs w:val="32"/>
        </w:rPr>
        <w:t>党费日</w:t>
      </w:r>
      <w:r>
        <w:rPr>
          <w:rFonts w:ascii="Times New Roman" w:hAnsi="Times New Roman" w:eastAsia="方正仿宋_GBK"/>
          <w:sz w:val="32"/>
          <w:szCs w:val="32"/>
        </w:rPr>
        <w:t>+</w:t>
      </w:r>
      <w:r>
        <w:rPr>
          <w:rFonts w:hint="eastAsia" w:ascii="Times New Roman" w:hAnsi="Times New Roman" w:eastAsia="方正仿宋_GBK"/>
          <w:sz w:val="32"/>
          <w:szCs w:val="32"/>
        </w:rPr>
        <w:t>报告</w:t>
      </w:r>
      <w:r>
        <w:rPr>
          <w:rFonts w:ascii="Times New Roman" w:hAnsi="Times New Roman" w:eastAsia="方正仿宋_GBK"/>
          <w:sz w:val="32"/>
          <w:szCs w:val="32"/>
        </w:rPr>
        <w:t>”</w:t>
      </w:r>
      <w:r>
        <w:rPr>
          <w:rFonts w:hint="eastAsia" w:ascii="Times New Roman" w:hAnsi="Times New Roman" w:eastAsia="方正仿宋_GBK"/>
          <w:sz w:val="32"/>
          <w:szCs w:val="32"/>
        </w:rPr>
        <w:t>及点评审推（开好</w:t>
      </w:r>
      <w:r>
        <w:rPr>
          <w:rFonts w:ascii="Times New Roman" w:hAnsi="Times New Roman" w:eastAsia="方正仿宋_GBK"/>
          <w:sz w:val="32"/>
          <w:szCs w:val="32"/>
        </w:rPr>
        <w:t>“</w:t>
      </w:r>
      <w:r>
        <w:rPr>
          <w:rFonts w:hint="eastAsia" w:ascii="Times New Roman" w:hAnsi="Times New Roman" w:eastAsia="方正仿宋_GBK"/>
          <w:sz w:val="32"/>
          <w:szCs w:val="32"/>
        </w:rPr>
        <w:t>点和推</w:t>
      </w:r>
      <w:r>
        <w:rPr>
          <w:rFonts w:ascii="Times New Roman" w:hAnsi="Times New Roman" w:eastAsia="方正仿宋_GBK"/>
          <w:sz w:val="32"/>
          <w:szCs w:val="32"/>
        </w:rPr>
        <w:t>”</w:t>
      </w:r>
      <w:r>
        <w:rPr>
          <w:rFonts w:hint="eastAsia" w:ascii="Times New Roman" w:hAnsi="Times New Roman" w:eastAsia="方正仿宋_GBK"/>
          <w:sz w:val="32"/>
          <w:szCs w:val="32"/>
        </w:rPr>
        <w:t>的专题会议）、</w:t>
      </w:r>
      <w:r>
        <w:rPr>
          <w:rFonts w:ascii="Times New Roman" w:hAnsi="Times New Roman" w:eastAsia="方正仿宋_GBK"/>
          <w:sz w:val="32"/>
          <w:szCs w:val="32"/>
        </w:rPr>
        <w:t>“</w:t>
      </w:r>
      <w:r>
        <w:rPr>
          <w:rFonts w:hint="eastAsia" w:ascii="Times New Roman" w:hAnsi="Times New Roman" w:eastAsia="方正仿宋_GBK"/>
          <w:sz w:val="32"/>
          <w:szCs w:val="32"/>
        </w:rPr>
        <w:t>召集人制</w:t>
      </w:r>
      <w:r>
        <w:rPr>
          <w:rFonts w:ascii="Times New Roman" w:hAnsi="Times New Roman" w:eastAsia="方正仿宋_GBK"/>
          <w:sz w:val="32"/>
          <w:szCs w:val="32"/>
        </w:rPr>
        <w:t>”</w:t>
      </w:r>
      <w:r>
        <w:rPr>
          <w:rFonts w:hint="eastAsia" w:ascii="Times New Roman" w:hAnsi="Times New Roman" w:eastAsia="方正仿宋_GBK"/>
          <w:sz w:val="32"/>
          <w:szCs w:val="32"/>
        </w:rPr>
        <w:t>等程序性制度结合起来，与</w:t>
      </w:r>
      <w:r>
        <w:rPr>
          <w:rFonts w:ascii="Times New Roman" w:hAnsi="Times New Roman" w:eastAsia="方正仿宋_GBK"/>
          <w:sz w:val="32"/>
          <w:szCs w:val="32"/>
        </w:rPr>
        <w:t>“</w:t>
      </w:r>
      <w:r>
        <w:rPr>
          <w:rFonts w:hint="eastAsia" w:ascii="Times New Roman" w:hAnsi="Times New Roman" w:eastAsia="方正仿宋_GBK"/>
          <w:sz w:val="32"/>
          <w:szCs w:val="32"/>
        </w:rPr>
        <w:t>互学互评互检</w:t>
      </w:r>
      <w:r>
        <w:rPr>
          <w:rFonts w:ascii="Times New Roman" w:hAnsi="Times New Roman" w:eastAsia="方正仿宋_GBK"/>
          <w:sz w:val="32"/>
          <w:szCs w:val="32"/>
        </w:rPr>
        <w:t>”</w:t>
      </w:r>
      <w:r>
        <w:rPr>
          <w:rFonts w:hint="eastAsia" w:ascii="Times New Roman" w:hAnsi="Times New Roman" w:eastAsia="方正仿宋_GBK"/>
          <w:sz w:val="32"/>
          <w:szCs w:val="32"/>
        </w:rPr>
        <w:t>等日常考核手段及近距离考察干部的知事识人体系结合起来，推动学懂弄通做实。</w:t>
      </w:r>
    </w:p>
    <w:p>
      <w:pPr>
        <w:spacing w:line="560" w:lineRule="exact"/>
        <w:ind w:firstLine="640"/>
        <w:rPr>
          <w:rFonts w:ascii="Times New Roman" w:hAnsi="Times New Roman"/>
          <w:color w:val="000000"/>
          <w:sz w:val="32"/>
          <w:szCs w:val="32"/>
        </w:rPr>
      </w:pPr>
      <w:r>
        <w:rPr>
          <w:rFonts w:ascii="Times New Roman" w:hAnsi="Times New Roman" w:eastAsia="方正楷体_GBK"/>
          <w:bCs/>
          <w:color w:val="000000"/>
          <w:sz w:val="32"/>
          <w:szCs w:val="32"/>
        </w:rPr>
        <w:t>2.</w:t>
      </w:r>
      <w:r>
        <w:rPr>
          <w:rFonts w:hint="eastAsia" w:ascii="Times New Roman" w:hAnsi="Times New Roman" w:eastAsia="方正楷体_GBK"/>
          <w:bCs/>
          <w:color w:val="000000"/>
          <w:sz w:val="32"/>
          <w:szCs w:val="32"/>
        </w:rPr>
        <w:t>完成学时：</w:t>
      </w:r>
      <w:r>
        <w:rPr>
          <w:rFonts w:hint="eastAsia" w:ascii="Times New Roman" w:hAnsi="Times New Roman" w:eastAsia="方正仿宋_GBK"/>
          <w:sz w:val="32"/>
          <w:szCs w:val="32"/>
        </w:rPr>
        <w:t>本期</w:t>
      </w:r>
      <w:r>
        <w:rPr>
          <w:rFonts w:ascii="Times New Roman" w:hAnsi="Times New Roman" w:eastAsia="方正仿宋_GBK"/>
          <w:sz w:val="32"/>
          <w:szCs w:val="32"/>
        </w:rPr>
        <w:t>“</w:t>
      </w:r>
      <w:r>
        <w:rPr>
          <w:rFonts w:hint="eastAsia" w:ascii="Times New Roman" w:hAnsi="Times New Roman" w:eastAsia="方正仿宋_GBK"/>
          <w:sz w:val="32"/>
          <w:szCs w:val="32"/>
        </w:rPr>
        <w:t>党校到支部</w:t>
      </w:r>
      <w:r>
        <w:rPr>
          <w:rFonts w:ascii="Times New Roman" w:hAnsi="Times New Roman" w:eastAsia="方正仿宋_GBK"/>
          <w:sz w:val="32"/>
          <w:szCs w:val="32"/>
        </w:rPr>
        <w:t>”</w:t>
      </w:r>
      <w:r>
        <w:rPr>
          <w:rFonts w:hint="eastAsia" w:ascii="Times New Roman" w:hAnsi="Times New Roman" w:eastAsia="方正仿宋_GBK"/>
          <w:sz w:val="32"/>
          <w:szCs w:val="32"/>
        </w:rPr>
        <w:t>安排的内容多、任务重，经评估</w:t>
      </w:r>
      <w:r>
        <w:rPr>
          <w:rFonts w:ascii="Times New Roman" w:hAnsi="Times New Roman" w:eastAsia="方正仿宋_GBK"/>
          <w:sz w:val="32"/>
          <w:szCs w:val="32"/>
        </w:rPr>
        <w:t>“</w:t>
      </w:r>
      <w:r>
        <w:rPr>
          <w:rFonts w:hint="eastAsia" w:ascii="Times New Roman" w:hAnsi="Times New Roman" w:eastAsia="方正仿宋_GBK"/>
          <w:sz w:val="32"/>
          <w:szCs w:val="32"/>
        </w:rPr>
        <w:t>合格</w:t>
      </w:r>
      <w:r>
        <w:rPr>
          <w:rFonts w:ascii="Times New Roman" w:hAnsi="Times New Roman" w:eastAsia="方正仿宋_GBK"/>
          <w:sz w:val="32"/>
          <w:szCs w:val="32"/>
        </w:rPr>
        <w:t>”</w:t>
      </w:r>
      <w:r>
        <w:rPr>
          <w:rFonts w:hint="eastAsia" w:ascii="Times New Roman" w:hAnsi="Times New Roman" w:eastAsia="方正仿宋_GBK"/>
          <w:sz w:val="32"/>
          <w:szCs w:val="32"/>
        </w:rPr>
        <w:t>，即可获得本期</w:t>
      </w:r>
      <w:r>
        <w:rPr>
          <w:rFonts w:ascii="Times New Roman" w:hAnsi="Times New Roman" w:eastAsia="方正仿宋_GBK"/>
          <w:sz w:val="32"/>
          <w:szCs w:val="32"/>
        </w:rPr>
        <w:t>10</w:t>
      </w:r>
      <w:r>
        <w:rPr>
          <w:rFonts w:hint="eastAsia" w:ascii="Times New Roman" w:hAnsi="Times New Roman" w:eastAsia="方正仿宋_GBK"/>
          <w:sz w:val="32"/>
          <w:szCs w:val="32"/>
        </w:rPr>
        <w:t>个学时。其中：</w:t>
      </w:r>
      <w:r>
        <w:rPr>
          <w:rFonts w:ascii="Times New Roman" w:hAnsi="Times New Roman" w:eastAsia="方正仿宋_GBK"/>
          <w:sz w:val="32"/>
          <w:szCs w:val="32"/>
        </w:rPr>
        <w:t>“</w:t>
      </w:r>
      <w:r>
        <w:rPr>
          <w:rFonts w:hint="eastAsia" w:ascii="Times New Roman" w:hAnsi="Times New Roman" w:eastAsia="方正仿宋_GBK"/>
          <w:sz w:val="32"/>
          <w:szCs w:val="32"/>
        </w:rPr>
        <w:t>网上</w:t>
      </w:r>
      <w:r>
        <w:rPr>
          <w:rFonts w:ascii="Times New Roman" w:hAnsi="Times New Roman" w:eastAsia="方正仿宋_GBK"/>
          <w:sz w:val="32"/>
          <w:szCs w:val="32"/>
        </w:rPr>
        <w:t>”</w:t>
      </w:r>
      <w:r>
        <w:rPr>
          <w:rFonts w:hint="eastAsia" w:ascii="Times New Roman" w:hAnsi="Times New Roman" w:eastAsia="方正仿宋_GBK"/>
          <w:sz w:val="32"/>
          <w:szCs w:val="32"/>
        </w:rPr>
        <w:t>和</w:t>
      </w:r>
      <w:r>
        <w:rPr>
          <w:rFonts w:ascii="Times New Roman" w:hAnsi="Times New Roman" w:eastAsia="方正仿宋_GBK"/>
          <w:sz w:val="32"/>
          <w:szCs w:val="32"/>
        </w:rPr>
        <w:t>“</w:t>
      </w:r>
      <w:r>
        <w:rPr>
          <w:rFonts w:hint="eastAsia" w:ascii="Times New Roman" w:hAnsi="Times New Roman" w:eastAsia="方正仿宋_GBK"/>
          <w:sz w:val="32"/>
          <w:szCs w:val="32"/>
        </w:rPr>
        <w:t>网下</w:t>
      </w:r>
      <w:r>
        <w:rPr>
          <w:rFonts w:ascii="Times New Roman" w:hAnsi="Times New Roman" w:eastAsia="方正仿宋_GBK"/>
          <w:sz w:val="32"/>
          <w:szCs w:val="32"/>
        </w:rPr>
        <w:t>”</w:t>
      </w:r>
      <w:r>
        <w:rPr>
          <w:rFonts w:hint="eastAsia" w:ascii="Times New Roman" w:hAnsi="Times New Roman" w:eastAsia="方正仿宋_GBK"/>
          <w:sz w:val="32"/>
          <w:szCs w:val="32"/>
        </w:rPr>
        <w:t>学习各计</w:t>
      </w:r>
      <w:r>
        <w:rPr>
          <w:rFonts w:ascii="Times New Roman" w:hAnsi="Times New Roman" w:eastAsia="方正仿宋_GBK"/>
          <w:sz w:val="32"/>
          <w:szCs w:val="32"/>
        </w:rPr>
        <w:t>5</w:t>
      </w:r>
      <w:r>
        <w:rPr>
          <w:rFonts w:hint="eastAsia" w:ascii="Times New Roman" w:hAnsi="Times New Roman" w:eastAsia="方正仿宋_GBK"/>
          <w:sz w:val="32"/>
          <w:szCs w:val="32"/>
        </w:rPr>
        <w:t>个学时。</w:t>
      </w:r>
      <w:r>
        <w:rPr>
          <w:rFonts w:ascii="Times New Roman" w:hAnsi="Times New Roman" w:eastAsia="方正仿宋_GBK"/>
          <w:sz w:val="32"/>
          <w:szCs w:val="32"/>
        </w:rPr>
        <w:t>“</w:t>
      </w:r>
      <w:r>
        <w:rPr>
          <w:rFonts w:hint="eastAsia" w:ascii="Times New Roman" w:hAnsi="Times New Roman" w:eastAsia="方正仿宋_GBK"/>
          <w:sz w:val="32"/>
          <w:szCs w:val="32"/>
        </w:rPr>
        <w:t>网上</w:t>
      </w:r>
      <w:r>
        <w:rPr>
          <w:rFonts w:ascii="Times New Roman" w:hAnsi="Times New Roman" w:eastAsia="方正仿宋_GBK"/>
          <w:sz w:val="32"/>
          <w:szCs w:val="32"/>
        </w:rPr>
        <w:t>”</w:t>
      </w:r>
      <w:r>
        <w:rPr>
          <w:rFonts w:hint="eastAsia" w:ascii="Times New Roman" w:hAnsi="Times New Roman" w:eastAsia="方正仿宋_GBK"/>
          <w:sz w:val="32"/>
          <w:szCs w:val="32"/>
        </w:rPr>
        <w:t>学习：由各支部组织党员通过</w:t>
      </w:r>
      <w:r>
        <w:rPr>
          <w:rFonts w:ascii="Times New Roman" w:hAnsi="Times New Roman" w:eastAsia="方正仿宋_GBK"/>
          <w:sz w:val="32"/>
          <w:szCs w:val="32"/>
        </w:rPr>
        <w:t>“</w:t>
      </w:r>
      <w:r>
        <w:rPr>
          <w:rFonts w:hint="eastAsia" w:ascii="Times New Roman" w:hAnsi="Times New Roman" w:eastAsia="方正仿宋_GBK"/>
          <w:sz w:val="32"/>
          <w:szCs w:val="32"/>
        </w:rPr>
        <w:t>巴州党员网上活动室</w:t>
      </w:r>
      <w:r>
        <w:rPr>
          <w:rFonts w:ascii="Times New Roman" w:hAnsi="Times New Roman" w:eastAsia="方正仿宋_GBK"/>
          <w:sz w:val="32"/>
          <w:szCs w:val="32"/>
        </w:rPr>
        <w:t>”</w:t>
      </w:r>
      <w:r>
        <w:rPr>
          <w:rFonts w:hint="eastAsia" w:ascii="Times New Roman" w:hAnsi="Times New Roman" w:eastAsia="方正仿宋_GBK"/>
          <w:sz w:val="32"/>
          <w:szCs w:val="32"/>
        </w:rPr>
        <w:t>观看学习党校上传的视频课件、资料并完成评论，即取得</w:t>
      </w:r>
      <w:r>
        <w:rPr>
          <w:rFonts w:ascii="Times New Roman" w:hAnsi="Times New Roman" w:eastAsia="方正仿宋_GBK"/>
          <w:sz w:val="32"/>
          <w:szCs w:val="32"/>
        </w:rPr>
        <w:t>5</w:t>
      </w:r>
      <w:r>
        <w:rPr>
          <w:rFonts w:hint="eastAsia" w:ascii="Times New Roman" w:hAnsi="Times New Roman" w:eastAsia="方正仿宋_GBK"/>
          <w:sz w:val="32"/>
          <w:szCs w:val="32"/>
        </w:rPr>
        <w:t>个学时；</w:t>
      </w:r>
      <w:r>
        <w:rPr>
          <w:rFonts w:ascii="Times New Roman" w:hAnsi="Times New Roman" w:eastAsia="方正仿宋_GBK"/>
          <w:sz w:val="32"/>
          <w:szCs w:val="32"/>
        </w:rPr>
        <w:t>“</w:t>
      </w:r>
      <w:r>
        <w:rPr>
          <w:rFonts w:hint="eastAsia" w:ascii="Times New Roman" w:hAnsi="Times New Roman" w:eastAsia="方正仿宋_GBK"/>
          <w:sz w:val="32"/>
          <w:szCs w:val="32"/>
        </w:rPr>
        <w:t>网下</w:t>
      </w:r>
      <w:r>
        <w:rPr>
          <w:rFonts w:ascii="Times New Roman" w:hAnsi="Times New Roman" w:eastAsia="方正仿宋_GBK"/>
          <w:sz w:val="32"/>
          <w:szCs w:val="32"/>
        </w:rPr>
        <w:t>”</w:t>
      </w:r>
      <w:r>
        <w:rPr>
          <w:rFonts w:hint="eastAsia" w:ascii="Times New Roman" w:hAnsi="Times New Roman" w:eastAsia="方正仿宋_GBK"/>
          <w:sz w:val="32"/>
          <w:szCs w:val="32"/>
        </w:rPr>
        <w:t>学习：由支部组织不少于</w:t>
      </w:r>
      <w:r>
        <w:rPr>
          <w:rFonts w:ascii="Times New Roman" w:hAnsi="Times New Roman" w:eastAsia="方正仿宋_GBK"/>
          <w:sz w:val="32"/>
          <w:szCs w:val="32"/>
        </w:rPr>
        <w:t>5</w:t>
      </w:r>
      <w:r>
        <w:rPr>
          <w:rFonts w:hint="eastAsia" w:ascii="Times New Roman" w:hAnsi="Times New Roman" w:eastAsia="方正仿宋_GBK"/>
          <w:sz w:val="32"/>
          <w:szCs w:val="32"/>
        </w:rPr>
        <w:t>次集中学习培训，党员每参加一次计</w:t>
      </w:r>
      <w:r>
        <w:rPr>
          <w:rFonts w:ascii="Times New Roman" w:hAnsi="Times New Roman" w:eastAsia="方正仿宋_GBK"/>
          <w:sz w:val="32"/>
          <w:szCs w:val="32"/>
        </w:rPr>
        <w:t>1</w:t>
      </w:r>
      <w:r>
        <w:rPr>
          <w:rFonts w:hint="eastAsia" w:ascii="Times New Roman" w:hAnsi="Times New Roman" w:eastAsia="方正仿宋_GBK"/>
          <w:sz w:val="32"/>
          <w:szCs w:val="32"/>
        </w:rPr>
        <w:t>个学时。党外干部参加集中学习</w:t>
      </w:r>
      <w:r>
        <w:rPr>
          <w:rFonts w:ascii="Times New Roman" w:hAnsi="Times New Roman" w:eastAsia="方正仿宋_GBK"/>
          <w:sz w:val="32"/>
          <w:szCs w:val="32"/>
        </w:rPr>
        <w:t>1</w:t>
      </w:r>
      <w:r>
        <w:rPr>
          <w:rFonts w:hint="eastAsia" w:ascii="Times New Roman" w:hAnsi="Times New Roman" w:eastAsia="方正仿宋_GBK"/>
          <w:sz w:val="32"/>
          <w:szCs w:val="32"/>
        </w:rPr>
        <w:t>次计</w:t>
      </w:r>
      <w:r>
        <w:rPr>
          <w:rFonts w:ascii="Times New Roman" w:hAnsi="Times New Roman" w:eastAsia="方正仿宋_GBK"/>
          <w:sz w:val="32"/>
          <w:szCs w:val="32"/>
        </w:rPr>
        <w:t>1</w:t>
      </w:r>
      <w:r>
        <w:rPr>
          <w:rFonts w:hint="eastAsia" w:ascii="Times New Roman" w:hAnsi="Times New Roman" w:eastAsia="方正仿宋_GBK"/>
          <w:sz w:val="32"/>
          <w:szCs w:val="32"/>
        </w:rPr>
        <w:t>个学时。</w:t>
      </w:r>
    </w:p>
    <w:p>
      <w:pPr>
        <w:spacing w:line="560" w:lineRule="exact"/>
        <w:ind w:firstLine="640"/>
        <w:rPr>
          <w:rFonts w:ascii="Times New Roman" w:hAnsi="Times New Roman" w:eastAsia="方正仿宋_GBK"/>
          <w:sz w:val="32"/>
          <w:szCs w:val="32"/>
        </w:rPr>
      </w:pPr>
      <w:r>
        <w:rPr>
          <w:rFonts w:ascii="Times New Roman" w:hAnsi="Times New Roman" w:eastAsia="方正楷体_GBK"/>
          <w:bCs/>
          <w:color w:val="000000"/>
          <w:sz w:val="32"/>
          <w:szCs w:val="32"/>
        </w:rPr>
        <w:t>3.</w:t>
      </w:r>
      <w:r>
        <w:rPr>
          <w:rFonts w:hint="eastAsia" w:ascii="Times New Roman" w:hAnsi="Times New Roman" w:eastAsia="方正楷体_GBK"/>
          <w:bCs/>
          <w:color w:val="000000"/>
          <w:sz w:val="32"/>
          <w:szCs w:val="32"/>
        </w:rPr>
        <w:t>成绩认定：</w:t>
      </w:r>
      <w:r>
        <w:rPr>
          <w:rFonts w:hint="eastAsia" w:ascii="Times New Roman" w:hAnsi="Times New Roman" w:eastAsia="方正仿宋_GBK"/>
          <w:sz w:val="32"/>
          <w:szCs w:val="32"/>
        </w:rPr>
        <w:t>党员完成本期设定的</w:t>
      </w:r>
      <w:r>
        <w:rPr>
          <w:rFonts w:ascii="Times New Roman" w:hAnsi="Times New Roman" w:eastAsia="方正仿宋_GBK"/>
          <w:sz w:val="32"/>
          <w:szCs w:val="32"/>
        </w:rPr>
        <w:t>10</w:t>
      </w:r>
      <w:r>
        <w:rPr>
          <w:rFonts w:hint="eastAsia" w:ascii="Times New Roman" w:hAnsi="Times New Roman" w:eastAsia="方正仿宋_GBK"/>
          <w:sz w:val="32"/>
          <w:szCs w:val="32"/>
        </w:rPr>
        <w:t>个学时并提交两篇</w:t>
      </w:r>
      <w:r>
        <w:rPr>
          <w:rFonts w:ascii="Times New Roman" w:hAnsi="Times New Roman" w:eastAsia="方正仿宋_GBK"/>
          <w:sz w:val="32"/>
          <w:szCs w:val="32"/>
        </w:rPr>
        <w:t>“</w:t>
      </w:r>
      <w:r>
        <w:rPr>
          <w:rFonts w:hint="eastAsia" w:ascii="Times New Roman" w:hAnsi="Times New Roman" w:eastAsia="方正仿宋_GBK"/>
          <w:sz w:val="32"/>
          <w:szCs w:val="32"/>
        </w:rPr>
        <w:t>党费日</w:t>
      </w:r>
      <w:r>
        <w:rPr>
          <w:rFonts w:ascii="Times New Roman" w:hAnsi="Times New Roman" w:eastAsia="方正仿宋_GBK"/>
          <w:sz w:val="32"/>
          <w:szCs w:val="32"/>
        </w:rPr>
        <w:t>+</w:t>
      </w:r>
      <w:r>
        <w:rPr>
          <w:rFonts w:hint="eastAsia" w:ascii="Times New Roman" w:hAnsi="Times New Roman" w:eastAsia="方正仿宋_GBK"/>
          <w:sz w:val="32"/>
          <w:szCs w:val="32"/>
        </w:rPr>
        <w:t>报告</w:t>
      </w:r>
      <w:r>
        <w:rPr>
          <w:rFonts w:ascii="Times New Roman" w:hAnsi="Times New Roman" w:eastAsia="方正仿宋_GBK"/>
          <w:sz w:val="32"/>
          <w:szCs w:val="32"/>
        </w:rPr>
        <w:t>”</w:t>
      </w:r>
      <w:r>
        <w:rPr>
          <w:rFonts w:hint="eastAsia" w:ascii="Times New Roman" w:hAnsi="Times New Roman" w:eastAsia="方正仿宋_GBK"/>
          <w:sz w:val="32"/>
          <w:szCs w:val="32"/>
        </w:rPr>
        <w:t>即可认定完成了本期</w:t>
      </w:r>
      <w:r>
        <w:rPr>
          <w:rFonts w:ascii="Times New Roman" w:hAnsi="Times New Roman" w:eastAsia="方正仿宋_GBK"/>
          <w:sz w:val="32"/>
          <w:szCs w:val="32"/>
        </w:rPr>
        <w:t>“</w:t>
      </w:r>
      <w:r>
        <w:rPr>
          <w:rFonts w:hint="eastAsia" w:ascii="Times New Roman" w:hAnsi="Times New Roman" w:eastAsia="方正仿宋_GBK"/>
          <w:sz w:val="32"/>
          <w:szCs w:val="32"/>
        </w:rPr>
        <w:t>党校到支部</w:t>
      </w:r>
      <w:r>
        <w:rPr>
          <w:rFonts w:ascii="Times New Roman" w:hAnsi="Times New Roman" w:eastAsia="方正仿宋_GBK"/>
          <w:sz w:val="32"/>
          <w:szCs w:val="32"/>
        </w:rPr>
        <w:t>”</w:t>
      </w:r>
      <w:r>
        <w:rPr>
          <w:rFonts w:hint="eastAsia" w:ascii="Times New Roman" w:hAnsi="Times New Roman" w:eastAsia="方正仿宋_GBK"/>
          <w:sz w:val="32"/>
          <w:szCs w:val="32"/>
        </w:rPr>
        <w:t>任务，可评为</w:t>
      </w:r>
      <w:r>
        <w:rPr>
          <w:rFonts w:ascii="Times New Roman" w:hAnsi="Times New Roman" w:eastAsia="方正仿宋_GBK"/>
          <w:sz w:val="32"/>
          <w:szCs w:val="32"/>
        </w:rPr>
        <w:t>“</w:t>
      </w:r>
      <w:r>
        <w:rPr>
          <w:rFonts w:hint="eastAsia" w:ascii="Times New Roman" w:hAnsi="Times New Roman" w:eastAsia="方正仿宋_GBK"/>
          <w:sz w:val="32"/>
          <w:szCs w:val="32"/>
        </w:rPr>
        <w:t>合格</w:t>
      </w:r>
      <w:r>
        <w:rPr>
          <w:rFonts w:ascii="Times New Roman" w:hAnsi="Times New Roman" w:eastAsia="方正仿宋_GBK"/>
          <w:sz w:val="32"/>
          <w:szCs w:val="32"/>
        </w:rPr>
        <w:t>”</w:t>
      </w:r>
      <w:r>
        <w:rPr>
          <w:rFonts w:hint="eastAsia" w:ascii="Times New Roman" w:hAnsi="Times New Roman" w:eastAsia="方正仿宋_GBK"/>
          <w:sz w:val="32"/>
          <w:szCs w:val="32"/>
        </w:rPr>
        <w:t>，学习态度、学习成效好的，特别是指导所在党支部完成高质量《学习实践锻炼报告》撰写的，可推荐为</w:t>
      </w:r>
      <w:r>
        <w:rPr>
          <w:rFonts w:ascii="Times New Roman" w:hAnsi="Times New Roman" w:eastAsia="方正仿宋_GBK"/>
          <w:sz w:val="32"/>
          <w:szCs w:val="32"/>
        </w:rPr>
        <w:t>“</w:t>
      </w:r>
      <w:r>
        <w:rPr>
          <w:rFonts w:hint="eastAsia" w:ascii="Times New Roman" w:hAnsi="Times New Roman" w:eastAsia="方正仿宋_GBK"/>
          <w:sz w:val="32"/>
          <w:szCs w:val="32"/>
        </w:rPr>
        <w:t>优秀</w:t>
      </w:r>
      <w:r>
        <w:rPr>
          <w:rFonts w:ascii="Times New Roman" w:hAnsi="Times New Roman" w:eastAsia="方正仿宋_GBK"/>
          <w:sz w:val="32"/>
          <w:szCs w:val="32"/>
        </w:rPr>
        <w:t>”</w:t>
      </w:r>
      <w:r>
        <w:rPr>
          <w:rFonts w:hint="eastAsia" w:ascii="Times New Roman" w:hAnsi="Times New Roman" w:eastAsia="方正仿宋_GBK"/>
          <w:sz w:val="32"/>
          <w:szCs w:val="32"/>
        </w:rPr>
        <w:t>。党外干部的学习培训成绩由支部评估掌握，并运用结果形成正向激励。</w:t>
      </w:r>
    </w:p>
    <w:p>
      <w:pPr>
        <w:spacing w:line="560" w:lineRule="exact"/>
        <w:ind w:firstLine="640"/>
        <w:rPr>
          <w:rFonts w:ascii="Times New Roman" w:hAnsi="Times New Roman"/>
          <w:color w:val="000000"/>
          <w:sz w:val="32"/>
          <w:szCs w:val="32"/>
        </w:rPr>
      </w:pPr>
      <w:r>
        <w:rPr>
          <w:rFonts w:hint="eastAsia" w:ascii="Times New Roman" w:hAnsi="黑体" w:eastAsia="黑体"/>
          <w:color w:val="000000"/>
          <w:sz w:val="32"/>
          <w:szCs w:val="32"/>
        </w:rPr>
        <w:t>七、实施本期</w:t>
      </w:r>
      <w:r>
        <w:rPr>
          <w:rFonts w:ascii="Times New Roman" w:hAnsi="Times New Roman" w:eastAsia="黑体"/>
          <w:color w:val="000000"/>
          <w:sz w:val="32"/>
          <w:szCs w:val="32"/>
        </w:rPr>
        <w:t>“</w:t>
      </w:r>
      <w:r>
        <w:rPr>
          <w:rFonts w:hint="eastAsia" w:ascii="Times New Roman" w:hAnsi="黑体" w:eastAsia="黑体"/>
          <w:color w:val="000000"/>
          <w:sz w:val="32"/>
          <w:szCs w:val="32"/>
        </w:rPr>
        <w:t>党校到支部</w:t>
      </w:r>
      <w:r>
        <w:rPr>
          <w:rFonts w:ascii="Times New Roman" w:hAnsi="Times New Roman" w:eastAsia="黑体"/>
          <w:color w:val="000000"/>
          <w:sz w:val="32"/>
          <w:szCs w:val="32"/>
        </w:rPr>
        <w:t>”</w:t>
      </w:r>
      <w:r>
        <w:rPr>
          <w:rFonts w:hint="eastAsia" w:ascii="Times New Roman" w:hAnsi="黑体" w:eastAsia="黑体"/>
          <w:color w:val="000000"/>
          <w:sz w:val="32"/>
          <w:szCs w:val="32"/>
        </w:rPr>
        <w:t>的基本要求</w:t>
      </w:r>
    </w:p>
    <w:p>
      <w:pPr>
        <w:spacing w:line="560" w:lineRule="exact"/>
        <w:ind w:firstLine="640"/>
        <w:rPr>
          <w:rFonts w:ascii="Times New Roman" w:hAnsi="Times New Roman" w:eastAsia="方正仿宋_GBK"/>
          <w:sz w:val="32"/>
          <w:szCs w:val="32"/>
        </w:rPr>
      </w:pPr>
      <w:r>
        <w:rPr>
          <w:rFonts w:ascii="Times New Roman" w:hAnsi="Times New Roman" w:eastAsia="方正楷体_GBK"/>
          <w:bCs/>
          <w:color w:val="000000"/>
          <w:sz w:val="32"/>
          <w:szCs w:val="32"/>
        </w:rPr>
        <w:t>1.</w:t>
      </w:r>
      <w:r>
        <w:rPr>
          <w:rFonts w:hint="eastAsia" w:ascii="Times New Roman" w:hAnsi="Times New Roman" w:eastAsia="方正楷体_GBK"/>
          <w:bCs/>
          <w:color w:val="000000"/>
          <w:sz w:val="32"/>
          <w:szCs w:val="32"/>
        </w:rPr>
        <w:t>党组和党委：</w:t>
      </w:r>
      <w:r>
        <w:rPr>
          <w:rFonts w:hint="eastAsia" w:ascii="Times New Roman" w:hAnsi="Times New Roman" w:eastAsia="方正仿宋_GBK"/>
          <w:sz w:val="32"/>
          <w:szCs w:val="32"/>
        </w:rPr>
        <w:t>坚持</w:t>
      </w:r>
      <w:r>
        <w:rPr>
          <w:rFonts w:ascii="Times New Roman" w:hAnsi="Times New Roman" w:eastAsia="方正仿宋_GBK"/>
          <w:sz w:val="32"/>
          <w:szCs w:val="32"/>
        </w:rPr>
        <w:t>“</w:t>
      </w:r>
      <w:r>
        <w:rPr>
          <w:rFonts w:hint="eastAsia" w:ascii="Times New Roman" w:hAnsi="Times New Roman" w:eastAsia="方正仿宋_GBK"/>
          <w:sz w:val="32"/>
          <w:szCs w:val="32"/>
        </w:rPr>
        <w:t>一岗双责</w:t>
      </w:r>
      <w:r>
        <w:rPr>
          <w:rFonts w:ascii="Times New Roman" w:hAnsi="Times New Roman" w:eastAsia="方正仿宋_GBK"/>
          <w:sz w:val="32"/>
          <w:szCs w:val="32"/>
        </w:rPr>
        <w:t>”</w:t>
      </w:r>
      <w:r>
        <w:rPr>
          <w:rFonts w:hint="eastAsia" w:ascii="Times New Roman" w:hAnsi="Times New Roman" w:eastAsia="方正仿宋_GBK"/>
          <w:sz w:val="32"/>
          <w:szCs w:val="32"/>
        </w:rPr>
        <w:t>，书记履行好</w:t>
      </w:r>
      <w:r>
        <w:rPr>
          <w:rFonts w:ascii="Times New Roman" w:hAnsi="Times New Roman" w:eastAsia="方正仿宋_GBK"/>
          <w:sz w:val="32"/>
          <w:szCs w:val="32"/>
        </w:rPr>
        <w:t>“</w:t>
      </w:r>
      <w:r>
        <w:rPr>
          <w:rFonts w:hint="eastAsia" w:ascii="Times New Roman" w:hAnsi="Times New Roman" w:eastAsia="方正仿宋_GBK"/>
          <w:sz w:val="32"/>
          <w:szCs w:val="32"/>
        </w:rPr>
        <w:t>第一责任人</w:t>
      </w:r>
      <w:r>
        <w:rPr>
          <w:rFonts w:ascii="Times New Roman" w:hAnsi="Times New Roman" w:eastAsia="方正仿宋_GBK"/>
          <w:sz w:val="32"/>
          <w:szCs w:val="32"/>
        </w:rPr>
        <w:t>”</w:t>
      </w:r>
      <w:r>
        <w:rPr>
          <w:rFonts w:hint="eastAsia" w:ascii="Times New Roman" w:hAnsi="Times New Roman" w:eastAsia="方正仿宋_GBK"/>
          <w:sz w:val="32"/>
          <w:szCs w:val="32"/>
        </w:rPr>
        <w:t>职责，其他班子成员履行</w:t>
      </w:r>
      <w:r>
        <w:rPr>
          <w:rFonts w:ascii="Times New Roman" w:hAnsi="Times New Roman" w:eastAsia="方正仿宋_GBK"/>
          <w:sz w:val="32"/>
          <w:szCs w:val="32"/>
        </w:rPr>
        <w:t>“</w:t>
      </w:r>
      <w:r>
        <w:rPr>
          <w:rFonts w:hint="eastAsia" w:ascii="Times New Roman" w:hAnsi="Times New Roman" w:eastAsia="方正仿宋_GBK"/>
          <w:sz w:val="32"/>
          <w:szCs w:val="32"/>
        </w:rPr>
        <w:t>分管责任人</w:t>
      </w:r>
      <w:r>
        <w:rPr>
          <w:rFonts w:ascii="Times New Roman" w:hAnsi="Times New Roman" w:eastAsia="方正仿宋_GBK"/>
          <w:sz w:val="32"/>
          <w:szCs w:val="32"/>
        </w:rPr>
        <w:t>”</w:t>
      </w:r>
      <w:r>
        <w:rPr>
          <w:rFonts w:hint="eastAsia" w:ascii="Times New Roman" w:hAnsi="Times New Roman" w:eastAsia="方正仿宋_GBK"/>
          <w:sz w:val="32"/>
          <w:szCs w:val="32"/>
        </w:rPr>
        <w:t>的职责，抓好本期</w:t>
      </w:r>
      <w:r>
        <w:rPr>
          <w:rFonts w:ascii="Times New Roman" w:hAnsi="Times New Roman" w:eastAsia="方正仿宋_GBK"/>
          <w:sz w:val="32"/>
          <w:szCs w:val="32"/>
        </w:rPr>
        <w:t>“</w:t>
      </w:r>
      <w:r>
        <w:rPr>
          <w:rFonts w:hint="eastAsia" w:ascii="Times New Roman" w:hAnsi="Times New Roman" w:eastAsia="方正仿宋_GBK"/>
          <w:sz w:val="32"/>
          <w:szCs w:val="32"/>
        </w:rPr>
        <w:t>党校党支部</w:t>
      </w:r>
      <w:r>
        <w:rPr>
          <w:rFonts w:ascii="Times New Roman" w:hAnsi="Times New Roman" w:eastAsia="方正仿宋_GBK"/>
          <w:sz w:val="32"/>
          <w:szCs w:val="32"/>
        </w:rPr>
        <w:t>”</w:t>
      </w:r>
      <w:r>
        <w:rPr>
          <w:rFonts w:hint="eastAsia" w:ascii="Times New Roman" w:hAnsi="Times New Roman" w:eastAsia="方正仿宋_GBK"/>
          <w:sz w:val="32"/>
          <w:szCs w:val="32"/>
        </w:rPr>
        <w:t>的组织实施，抓好督促落实。深刻领会十九届四中全会关于</w:t>
      </w:r>
      <w:r>
        <w:rPr>
          <w:rFonts w:ascii="Times New Roman" w:hAnsi="Times New Roman" w:eastAsia="方正仿宋_GBK"/>
          <w:sz w:val="32"/>
          <w:szCs w:val="32"/>
        </w:rPr>
        <w:t>“</w:t>
      </w:r>
      <w:r>
        <w:rPr>
          <w:rFonts w:hint="eastAsia" w:ascii="Times New Roman" w:hAnsi="Times New Roman" w:eastAsia="方正仿宋_GBK"/>
          <w:sz w:val="32"/>
          <w:szCs w:val="32"/>
        </w:rPr>
        <w:t>建立不忘初心、牢记使命的制度</w:t>
      </w:r>
      <w:r>
        <w:rPr>
          <w:rFonts w:ascii="Times New Roman" w:hAnsi="Times New Roman" w:eastAsia="方正仿宋_GBK"/>
          <w:sz w:val="32"/>
          <w:szCs w:val="32"/>
        </w:rPr>
        <w:t>”</w:t>
      </w:r>
      <w:r>
        <w:rPr>
          <w:rFonts w:hint="eastAsia" w:ascii="Times New Roman" w:hAnsi="Times New Roman" w:eastAsia="方正仿宋_GBK"/>
          <w:sz w:val="32"/>
          <w:szCs w:val="32"/>
        </w:rPr>
        <w:t>精神，把党的建设这个</w:t>
      </w:r>
      <w:r>
        <w:rPr>
          <w:rFonts w:ascii="Times New Roman" w:hAnsi="Times New Roman" w:eastAsia="方正仿宋_GBK"/>
          <w:sz w:val="32"/>
          <w:szCs w:val="32"/>
        </w:rPr>
        <w:t>“</w:t>
      </w:r>
      <w:r>
        <w:rPr>
          <w:rFonts w:hint="eastAsia" w:ascii="Times New Roman" w:hAnsi="Times New Roman" w:eastAsia="方正仿宋_GBK"/>
          <w:sz w:val="32"/>
          <w:szCs w:val="32"/>
        </w:rPr>
        <w:t>永恒课题</w:t>
      </w:r>
      <w:r>
        <w:rPr>
          <w:rFonts w:ascii="Times New Roman" w:hAnsi="Times New Roman" w:eastAsia="方正仿宋_GBK"/>
          <w:sz w:val="32"/>
          <w:szCs w:val="32"/>
        </w:rPr>
        <w:t>”</w:t>
      </w:r>
      <w:r>
        <w:rPr>
          <w:rFonts w:hint="eastAsia" w:ascii="Times New Roman" w:hAnsi="Times New Roman" w:eastAsia="方正仿宋_GBK"/>
          <w:sz w:val="32"/>
          <w:szCs w:val="32"/>
        </w:rPr>
        <w:t>与党员干部的</w:t>
      </w:r>
      <w:r>
        <w:rPr>
          <w:rFonts w:ascii="Times New Roman" w:hAnsi="Times New Roman" w:eastAsia="方正仿宋_GBK"/>
          <w:sz w:val="32"/>
          <w:szCs w:val="32"/>
        </w:rPr>
        <w:t>“</w:t>
      </w:r>
      <w:r>
        <w:rPr>
          <w:rFonts w:hint="eastAsia" w:ascii="Times New Roman" w:hAnsi="Times New Roman" w:eastAsia="方正仿宋_GBK"/>
          <w:sz w:val="32"/>
          <w:szCs w:val="32"/>
        </w:rPr>
        <w:t>终身课题</w:t>
      </w:r>
      <w:r>
        <w:rPr>
          <w:rFonts w:ascii="Times New Roman" w:hAnsi="Times New Roman" w:eastAsia="方正仿宋_GBK"/>
          <w:sz w:val="32"/>
          <w:szCs w:val="32"/>
        </w:rPr>
        <w:t>”</w:t>
      </w:r>
      <w:r>
        <w:rPr>
          <w:rFonts w:hint="eastAsia" w:ascii="Times New Roman" w:hAnsi="Times New Roman" w:eastAsia="方正仿宋_GBK"/>
          <w:sz w:val="32"/>
          <w:szCs w:val="32"/>
        </w:rPr>
        <w:t>牢牢抓在手上。要提升示范效应，发挥好党委（党组）中心组学习的</w:t>
      </w:r>
      <w:r>
        <w:rPr>
          <w:rFonts w:ascii="Times New Roman" w:hAnsi="Times New Roman" w:eastAsia="方正仿宋_GBK"/>
          <w:sz w:val="32"/>
          <w:szCs w:val="32"/>
        </w:rPr>
        <w:t>“</w:t>
      </w:r>
      <w:r>
        <w:rPr>
          <w:rFonts w:hint="eastAsia" w:ascii="Times New Roman" w:hAnsi="Times New Roman" w:eastAsia="方正仿宋_GBK"/>
          <w:sz w:val="32"/>
          <w:szCs w:val="32"/>
        </w:rPr>
        <w:t>龙头</w:t>
      </w:r>
      <w:r>
        <w:rPr>
          <w:rFonts w:ascii="Times New Roman" w:hAnsi="Times New Roman" w:eastAsia="方正仿宋_GBK"/>
          <w:sz w:val="32"/>
          <w:szCs w:val="32"/>
        </w:rPr>
        <w:t>”</w:t>
      </w:r>
      <w:r>
        <w:rPr>
          <w:rFonts w:hint="eastAsia" w:ascii="Times New Roman" w:hAnsi="Times New Roman" w:eastAsia="方正仿宋_GBK"/>
          <w:sz w:val="32"/>
          <w:szCs w:val="32"/>
        </w:rPr>
        <w:t>作用，运用主题教育中形成的好学风、好做法，把党组（党委）中心组计划的专题学习与本期</w:t>
      </w:r>
      <w:r>
        <w:rPr>
          <w:rFonts w:ascii="Times New Roman" w:hAnsi="Times New Roman" w:eastAsia="方正仿宋_GBK"/>
          <w:sz w:val="32"/>
          <w:szCs w:val="32"/>
        </w:rPr>
        <w:t>“</w:t>
      </w:r>
      <w:r>
        <w:rPr>
          <w:rFonts w:hint="eastAsia" w:ascii="Times New Roman" w:hAnsi="Times New Roman" w:eastAsia="方正仿宋_GBK"/>
          <w:sz w:val="32"/>
          <w:szCs w:val="32"/>
        </w:rPr>
        <w:t>党校到支部</w:t>
      </w:r>
      <w:r>
        <w:rPr>
          <w:rFonts w:ascii="Times New Roman" w:hAnsi="Times New Roman" w:eastAsia="方正仿宋_GBK"/>
          <w:sz w:val="32"/>
          <w:szCs w:val="32"/>
        </w:rPr>
        <w:t>”</w:t>
      </w:r>
      <w:r>
        <w:rPr>
          <w:rFonts w:hint="eastAsia" w:ascii="Times New Roman" w:hAnsi="Times New Roman" w:eastAsia="方正仿宋_GBK"/>
          <w:sz w:val="32"/>
          <w:szCs w:val="32"/>
        </w:rPr>
        <w:t>的学习培训主题结合起来，示范带动基层支部学习走深走心走实，推动党员干部做实做细对标对表、分析研判、以学促改等工作。</w:t>
      </w:r>
    </w:p>
    <w:p>
      <w:pPr>
        <w:spacing w:line="560" w:lineRule="exact"/>
        <w:ind w:firstLine="640"/>
        <w:rPr>
          <w:rFonts w:ascii="Times New Roman" w:hAnsi="Times New Roman"/>
          <w:color w:val="000000"/>
          <w:sz w:val="32"/>
          <w:szCs w:val="32"/>
        </w:rPr>
      </w:pPr>
      <w:r>
        <w:rPr>
          <w:rFonts w:ascii="Times New Roman" w:hAnsi="Times New Roman" w:eastAsia="方正楷体_GBK"/>
          <w:bCs/>
          <w:color w:val="000000"/>
          <w:sz w:val="32"/>
          <w:szCs w:val="32"/>
        </w:rPr>
        <w:t>2.</w:t>
      </w:r>
      <w:r>
        <w:rPr>
          <w:rFonts w:hint="eastAsia" w:ascii="Times New Roman" w:hAnsi="Times New Roman" w:eastAsia="方正楷体_GBK"/>
          <w:bCs/>
          <w:color w:val="000000"/>
          <w:sz w:val="32"/>
          <w:szCs w:val="32"/>
        </w:rPr>
        <w:t>领导干部：</w:t>
      </w:r>
      <w:r>
        <w:rPr>
          <w:rFonts w:hint="eastAsia" w:ascii="Times New Roman" w:hAnsi="Times New Roman" w:eastAsia="方正仿宋_GBK"/>
          <w:sz w:val="32"/>
          <w:szCs w:val="32"/>
        </w:rPr>
        <w:t>要发挥</w:t>
      </w:r>
      <w:r>
        <w:rPr>
          <w:rFonts w:ascii="Times New Roman" w:hAnsi="Times New Roman" w:eastAsia="方正仿宋_GBK"/>
          <w:sz w:val="32"/>
          <w:szCs w:val="32"/>
        </w:rPr>
        <w:t>“</w:t>
      </w:r>
      <w:r>
        <w:rPr>
          <w:rFonts w:hint="eastAsia" w:ascii="Times New Roman" w:hAnsi="Times New Roman" w:eastAsia="方正仿宋_GBK"/>
          <w:sz w:val="32"/>
          <w:szCs w:val="32"/>
        </w:rPr>
        <w:t>关键少数</w:t>
      </w:r>
      <w:r>
        <w:rPr>
          <w:rFonts w:ascii="Times New Roman" w:hAnsi="Times New Roman" w:eastAsia="方正仿宋_GBK"/>
          <w:sz w:val="32"/>
          <w:szCs w:val="32"/>
        </w:rPr>
        <w:t>”</w:t>
      </w:r>
      <w:r>
        <w:rPr>
          <w:rFonts w:hint="eastAsia" w:ascii="Times New Roman" w:hAnsi="Times New Roman" w:eastAsia="方正仿宋_GBK"/>
          <w:sz w:val="32"/>
          <w:szCs w:val="32"/>
        </w:rPr>
        <w:t>的作用，带动</w:t>
      </w:r>
      <w:r>
        <w:rPr>
          <w:rFonts w:ascii="Times New Roman" w:hAnsi="Times New Roman" w:eastAsia="方正仿宋_GBK"/>
          <w:sz w:val="32"/>
          <w:szCs w:val="32"/>
        </w:rPr>
        <w:t>“</w:t>
      </w:r>
      <w:r>
        <w:rPr>
          <w:rFonts w:hint="eastAsia" w:ascii="Times New Roman" w:hAnsi="Times New Roman" w:eastAsia="方正仿宋_GBK"/>
          <w:sz w:val="32"/>
          <w:szCs w:val="32"/>
        </w:rPr>
        <w:t>更大多数</w:t>
      </w:r>
      <w:r>
        <w:rPr>
          <w:rFonts w:ascii="Times New Roman" w:hAnsi="Times New Roman" w:eastAsia="方正仿宋_GBK"/>
          <w:sz w:val="32"/>
          <w:szCs w:val="32"/>
        </w:rPr>
        <w:t>”</w:t>
      </w:r>
      <w:r>
        <w:rPr>
          <w:rFonts w:hint="eastAsia" w:ascii="Times New Roman" w:hAnsi="Times New Roman" w:eastAsia="方正仿宋_GBK"/>
          <w:sz w:val="32"/>
          <w:szCs w:val="32"/>
        </w:rPr>
        <w:t>的学习实践，尤其是党组党委书记要发挥示范作用，开课前加强对支部开办本期</w:t>
      </w:r>
      <w:r>
        <w:rPr>
          <w:rFonts w:ascii="Times New Roman" w:hAnsi="Times New Roman" w:eastAsia="方正仿宋_GBK"/>
          <w:sz w:val="32"/>
          <w:szCs w:val="32"/>
        </w:rPr>
        <w:t>“</w:t>
      </w:r>
      <w:r>
        <w:rPr>
          <w:rFonts w:hint="eastAsia" w:ascii="Times New Roman" w:hAnsi="Times New Roman" w:eastAsia="方正仿宋_GBK"/>
          <w:sz w:val="32"/>
          <w:szCs w:val="32"/>
        </w:rPr>
        <w:t>党校到支部</w:t>
      </w:r>
      <w:r>
        <w:rPr>
          <w:rFonts w:ascii="Times New Roman" w:hAnsi="Times New Roman" w:eastAsia="方正仿宋_GBK"/>
          <w:sz w:val="32"/>
          <w:szCs w:val="32"/>
        </w:rPr>
        <w:t>”</w:t>
      </w:r>
      <w:r>
        <w:rPr>
          <w:rFonts w:hint="eastAsia" w:ascii="Times New Roman" w:hAnsi="Times New Roman" w:eastAsia="方正仿宋_GBK"/>
          <w:sz w:val="32"/>
          <w:szCs w:val="32"/>
        </w:rPr>
        <w:t>的指导，积极劝学、督学、促学，亲自讲党课或微党课、专题讲座等方式适时加强辅导。在落实整改措施方面，</w:t>
      </w:r>
      <w:r>
        <w:rPr>
          <w:rFonts w:ascii="Times New Roman" w:hAnsi="Times New Roman" w:eastAsia="方正仿宋_GBK"/>
          <w:sz w:val="32"/>
          <w:szCs w:val="32"/>
        </w:rPr>
        <w:t>“</w:t>
      </w:r>
      <w:r>
        <w:rPr>
          <w:rFonts w:hint="eastAsia" w:ascii="Times New Roman" w:hAnsi="Times New Roman" w:eastAsia="方正仿宋_GBK"/>
          <w:sz w:val="32"/>
          <w:szCs w:val="32"/>
        </w:rPr>
        <w:t>一把手</w:t>
      </w:r>
      <w:r>
        <w:rPr>
          <w:rFonts w:ascii="Times New Roman" w:hAnsi="Times New Roman" w:eastAsia="方正仿宋_GBK"/>
          <w:sz w:val="32"/>
          <w:szCs w:val="32"/>
        </w:rPr>
        <w:t>”</w:t>
      </w:r>
      <w:r>
        <w:rPr>
          <w:rFonts w:hint="eastAsia" w:ascii="Times New Roman" w:hAnsi="Times New Roman" w:eastAsia="方正仿宋_GBK"/>
          <w:sz w:val="32"/>
          <w:szCs w:val="32"/>
        </w:rPr>
        <w:t>要带头学以致用，带领本单位、本部门、本行业党员干部认真对标对表、分析研判，对照问题清单、责任清单，努力把</w:t>
      </w:r>
      <w:r>
        <w:rPr>
          <w:rFonts w:ascii="Times New Roman" w:hAnsi="Times New Roman" w:eastAsia="方正仿宋_GBK"/>
          <w:sz w:val="32"/>
          <w:szCs w:val="32"/>
        </w:rPr>
        <w:t>“</w:t>
      </w:r>
      <w:r>
        <w:rPr>
          <w:rFonts w:hint="eastAsia" w:ascii="Times New Roman" w:hAnsi="Times New Roman" w:eastAsia="方正仿宋_GBK"/>
          <w:sz w:val="32"/>
          <w:szCs w:val="32"/>
        </w:rPr>
        <w:t>立新题、破难题，补短板、强弱项</w:t>
      </w:r>
      <w:r>
        <w:rPr>
          <w:rFonts w:ascii="Times New Roman" w:hAnsi="Times New Roman" w:eastAsia="方正仿宋_GBK"/>
          <w:sz w:val="32"/>
          <w:szCs w:val="32"/>
        </w:rPr>
        <w:t>”</w:t>
      </w:r>
      <w:r>
        <w:rPr>
          <w:rFonts w:hint="eastAsia" w:ascii="Times New Roman" w:hAnsi="Times New Roman" w:eastAsia="方正仿宋_GBK"/>
          <w:sz w:val="32"/>
          <w:szCs w:val="32"/>
        </w:rPr>
        <w:t>的要求做实做好，以实际行动体现</w:t>
      </w:r>
      <w:r>
        <w:rPr>
          <w:rFonts w:ascii="Times New Roman" w:hAnsi="Times New Roman" w:eastAsia="方正仿宋_GBK"/>
          <w:sz w:val="32"/>
          <w:szCs w:val="32"/>
        </w:rPr>
        <w:t>“</w:t>
      </w:r>
      <w:r>
        <w:rPr>
          <w:rFonts w:hint="eastAsia" w:ascii="Times New Roman" w:hAnsi="Times New Roman" w:eastAsia="方正仿宋_GBK"/>
          <w:sz w:val="32"/>
          <w:szCs w:val="32"/>
        </w:rPr>
        <w:t>头雁</w:t>
      </w:r>
      <w:r>
        <w:rPr>
          <w:rFonts w:ascii="Times New Roman" w:hAnsi="Times New Roman" w:eastAsia="方正仿宋_GBK"/>
          <w:sz w:val="32"/>
          <w:szCs w:val="32"/>
        </w:rPr>
        <w:t>”</w:t>
      </w:r>
      <w:r>
        <w:rPr>
          <w:rFonts w:hint="eastAsia" w:ascii="Times New Roman" w:hAnsi="Times New Roman" w:eastAsia="方正仿宋_GBK"/>
          <w:sz w:val="32"/>
          <w:szCs w:val="32"/>
        </w:rPr>
        <w:t>效应。</w:t>
      </w:r>
    </w:p>
    <w:p>
      <w:pPr>
        <w:spacing w:line="560" w:lineRule="exact"/>
        <w:ind w:firstLine="640"/>
        <w:rPr>
          <w:rFonts w:ascii="Times New Roman" w:hAnsi="Times New Roman"/>
          <w:color w:val="000000"/>
          <w:sz w:val="32"/>
          <w:szCs w:val="32"/>
        </w:rPr>
      </w:pPr>
      <w:r>
        <w:rPr>
          <w:rFonts w:ascii="Times New Roman" w:hAnsi="Times New Roman" w:eastAsia="方正楷体_GBK"/>
          <w:bCs/>
          <w:color w:val="000000"/>
          <w:sz w:val="32"/>
          <w:szCs w:val="32"/>
        </w:rPr>
        <w:t>3.</w:t>
      </w:r>
      <w:r>
        <w:rPr>
          <w:rFonts w:hint="eastAsia" w:ascii="Times New Roman" w:hAnsi="Times New Roman" w:eastAsia="方正楷体_GBK"/>
          <w:bCs/>
          <w:color w:val="000000"/>
          <w:sz w:val="32"/>
          <w:szCs w:val="32"/>
        </w:rPr>
        <w:t>党务专干：</w:t>
      </w:r>
      <w:r>
        <w:rPr>
          <w:rFonts w:hint="eastAsia" w:ascii="Times New Roman" w:hAnsi="Times New Roman" w:eastAsia="方正仿宋_GBK"/>
          <w:sz w:val="32"/>
          <w:szCs w:val="32"/>
        </w:rPr>
        <w:t>认真学习领会本次会议和本期工作提示要求，切实履行</w:t>
      </w:r>
      <w:r>
        <w:rPr>
          <w:rFonts w:ascii="Times New Roman" w:hAnsi="Times New Roman" w:eastAsia="方正仿宋_GBK"/>
          <w:sz w:val="32"/>
          <w:szCs w:val="32"/>
        </w:rPr>
        <w:t>“</w:t>
      </w:r>
      <w:r>
        <w:rPr>
          <w:rFonts w:hint="eastAsia" w:ascii="Times New Roman" w:hAnsi="Times New Roman" w:eastAsia="方正仿宋_GBK"/>
          <w:sz w:val="32"/>
          <w:szCs w:val="32"/>
        </w:rPr>
        <w:t>具体责任人</w:t>
      </w:r>
      <w:r>
        <w:rPr>
          <w:rFonts w:ascii="Times New Roman" w:hAnsi="Times New Roman" w:eastAsia="方正仿宋_GBK"/>
          <w:sz w:val="32"/>
          <w:szCs w:val="32"/>
        </w:rPr>
        <w:t>”</w:t>
      </w:r>
      <w:r>
        <w:rPr>
          <w:rFonts w:hint="eastAsia" w:ascii="Times New Roman" w:hAnsi="Times New Roman" w:eastAsia="方正仿宋_GBK"/>
          <w:sz w:val="32"/>
          <w:szCs w:val="32"/>
        </w:rPr>
        <w:t>的职责，抓好策划、辅导，把理论学习和党建实操运用到本期</w:t>
      </w:r>
      <w:r>
        <w:rPr>
          <w:rFonts w:ascii="Times New Roman" w:hAnsi="Times New Roman" w:eastAsia="方正仿宋_GBK"/>
          <w:sz w:val="32"/>
          <w:szCs w:val="32"/>
        </w:rPr>
        <w:t>“</w:t>
      </w:r>
      <w:r>
        <w:rPr>
          <w:rFonts w:hint="eastAsia" w:ascii="Times New Roman" w:hAnsi="Times New Roman" w:eastAsia="方正仿宋_GBK"/>
          <w:sz w:val="32"/>
          <w:szCs w:val="32"/>
        </w:rPr>
        <w:t>党校到支部</w:t>
      </w:r>
      <w:r>
        <w:rPr>
          <w:rFonts w:ascii="Times New Roman" w:hAnsi="Times New Roman" w:eastAsia="方正仿宋_GBK"/>
          <w:sz w:val="32"/>
          <w:szCs w:val="32"/>
        </w:rPr>
        <w:t>”</w:t>
      </w:r>
      <w:r>
        <w:rPr>
          <w:rFonts w:hint="eastAsia" w:ascii="Times New Roman" w:hAnsi="Times New Roman" w:eastAsia="方正仿宋_GBK"/>
          <w:sz w:val="32"/>
          <w:szCs w:val="32"/>
        </w:rPr>
        <w:t>之中，协助党组党委搞好</w:t>
      </w:r>
      <w:r>
        <w:rPr>
          <w:rFonts w:ascii="Times New Roman" w:hAnsi="Times New Roman" w:eastAsia="方正仿宋_GBK"/>
          <w:sz w:val="32"/>
          <w:szCs w:val="32"/>
        </w:rPr>
        <w:t>“</w:t>
      </w:r>
      <w:r>
        <w:rPr>
          <w:rFonts w:hint="eastAsia" w:ascii="Times New Roman" w:hAnsi="Times New Roman" w:eastAsia="方正仿宋_GBK"/>
          <w:sz w:val="32"/>
          <w:szCs w:val="32"/>
        </w:rPr>
        <w:t>审批制党建试点工作</w:t>
      </w:r>
      <w:r>
        <w:rPr>
          <w:rFonts w:ascii="Times New Roman" w:hAnsi="Times New Roman" w:eastAsia="方正仿宋_GBK"/>
          <w:sz w:val="32"/>
          <w:szCs w:val="32"/>
        </w:rPr>
        <w:t>”</w:t>
      </w:r>
      <w:r>
        <w:rPr>
          <w:rFonts w:hint="eastAsia" w:ascii="Times New Roman" w:hAnsi="Times New Roman" w:eastAsia="方正仿宋_GBK"/>
          <w:sz w:val="32"/>
          <w:szCs w:val="32"/>
        </w:rPr>
        <w:t>，继续完善</w:t>
      </w:r>
      <w:r>
        <w:rPr>
          <w:rFonts w:ascii="Times New Roman" w:hAnsi="Times New Roman" w:eastAsia="方正仿宋_GBK"/>
          <w:sz w:val="32"/>
          <w:szCs w:val="32"/>
        </w:rPr>
        <w:t>“</w:t>
      </w:r>
      <w:r>
        <w:rPr>
          <w:rFonts w:hint="eastAsia" w:ascii="Times New Roman" w:hAnsi="Times New Roman" w:eastAsia="方正仿宋_GBK"/>
          <w:sz w:val="32"/>
          <w:szCs w:val="32"/>
        </w:rPr>
        <w:t>点</w:t>
      </w:r>
      <w:r>
        <w:rPr>
          <w:rFonts w:ascii="Times New Roman" w:hAnsi="Times New Roman" w:eastAsia="方正仿宋_GBK"/>
          <w:sz w:val="32"/>
          <w:szCs w:val="32"/>
        </w:rPr>
        <w:t>”</w:t>
      </w:r>
      <w:r>
        <w:rPr>
          <w:rFonts w:hint="eastAsia" w:ascii="Times New Roman" w:hAnsi="Times New Roman" w:eastAsia="方正仿宋_GBK"/>
          <w:sz w:val="32"/>
          <w:szCs w:val="32"/>
        </w:rPr>
        <w:t>和</w:t>
      </w:r>
      <w:r>
        <w:rPr>
          <w:rFonts w:ascii="Times New Roman" w:hAnsi="Times New Roman" w:eastAsia="方正仿宋_GBK"/>
          <w:sz w:val="32"/>
          <w:szCs w:val="32"/>
        </w:rPr>
        <w:t>“</w:t>
      </w:r>
      <w:r>
        <w:rPr>
          <w:rFonts w:hint="eastAsia" w:ascii="Times New Roman" w:hAnsi="Times New Roman" w:eastAsia="方正仿宋_GBK"/>
          <w:sz w:val="32"/>
          <w:szCs w:val="32"/>
        </w:rPr>
        <w:t>推</w:t>
      </w:r>
      <w:r>
        <w:rPr>
          <w:rFonts w:ascii="Times New Roman" w:hAnsi="Times New Roman" w:eastAsia="方正仿宋_GBK"/>
          <w:sz w:val="32"/>
          <w:szCs w:val="32"/>
        </w:rPr>
        <w:t>”</w:t>
      </w:r>
      <w:r>
        <w:rPr>
          <w:rFonts w:hint="eastAsia" w:ascii="Times New Roman" w:hAnsi="Times New Roman" w:eastAsia="方正仿宋_GBK"/>
          <w:sz w:val="32"/>
          <w:szCs w:val="32"/>
        </w:rPr>
        <w:t>的专题扩大会，抓好</w:t>
      </w:r>
      <w:r>
        <w:rPr>
          <w:rFonts w:ascii="Times New Roman" w:hAnsi="Times New Roman" w:eastAsia="方正仿宋_GBK"/>
          <w:sz w:val="32"/>
          <w:szCs w:val="32"/>
        </w:rPr>
        <w:t>“</w:t>
      </w:r>
      <w:r>
        <w:rPr>
          <w:rFonts w:hint="eastAsia" w:ascii="Times New Roman" w:hAnsi="Times New Roman" w:eastAsia="方正仿宋_GBK"/>
          <w:sz w:val="32"/>
          <w:szCs w:val="32"/>
        </w:rPr>
        <w:t>评</w:t>
      </w:r>
      <w:r>
        <w:rPr>
          <w:rFonts w:ascii="Times New Roman" w:hAnsi="Times New Roman" w:eastAsia="方正仿宋_GBK"/>
          <w:sz w:val="32"/>
          <w:szCs w:val="32"/>
        </w:rPr>
        <w:t>”</w:t>
      </w:r>
      <w:r>
        <w:rPr>
          <w:rFonts w:hint="eastAsia" w:ascii="Times New Roman" w:hAnsi="Times New Roman" w:eastAsia="方正仿宋_GBK"/>
          <w:sz w:val="32"/>
          <w:szCs w:val="32"/>
        </w:rPr>
        <w:t>和</w:t>
      </w:r>
      <w:r>
        <w:rPr>
          <w:rFonts w:ascii="Times New Roman" w:hAnsi="Times New Roman" w:eastAsia="方正仿宋_GBK"/>
          <w:sz w:val="32"/>
          <w:szCs w:val="32"/>
        </w:rPr>
        <w:t>“</w:t>
      </w:r>
      <w:r>
        <w:rPr>
          <w:rFonts w:hint="eastAsia" w:ascii="Times New Roman" w:hAnsi="Times New Roman" w:eastAsia="方正仿宋_GBK"/>
          <w:sz w:val="32"/>
          <w:szCs w:val="32"/>
        </w:rPr>
        <w:t>审</w:t>
      </w:r>
      <w:r>
        <w:rPr>
          <w:rFonts w:ascii="Times New Roman" w:hAnsi="Times New Roman" w:eastAsia="方正仿宋_GBK"/>
          <w:sz w:val="32"/>
          <w:szCs w:val="32"/>
        </w:rPr>
        <w:t>”</w:t>
      </w:r>
      <w:r>
        <w:rPr>
          <w:rFonts w:hint="eastAsia" w:ascii="Times New Roman" w:hAnsi="Times New Roman" w:eastAsia="方正仿宋_GBK"/>
          <w:sz w:val="32"/>
          <w:szCs w:val="32"/>
        </w:rPr>
        <w:t>的质量关，确保重点不偏、程序不乱，切实学会</w:t>
      </w:r>
      <w:r>
        <w:rPr>
          <w:rFonts w:ascii="Times New Roman" w:hAnsi="Times New Roman" w:eastAsia="方正仿宋_GBK"/>
          <w:sz w:val="32"/>
          <w:szCs w:val="32"/>
        </w:rPr>
        <w:t>“</w:t>
      </w:r>
      <w:r>
        <w:rPr>
          <w:rFonts w:hint="eastAsia" w:ascii="Times New Roman" w:hAnsi="Times New Roman" w:eastAsia="方正仿宋_GBK"/>
          <w:sz w:val="32"/>
          <w:szCs w:val="32"/>
        </w:rPr>
        <w:t>用试点的方法解决工作难题</w:t>
      </w:r>
      <w:r>
        <w:rPr>
          <w:rFonts w:ascii="Times New Roman" w:hAnsi="Times New Roman" w:eastAsia="方正仿宋_GBK"/>
          <w:sz w:val="32"/>
          <w:szCs w:val="32"/>
        </w:rPr>
        <w:t>”</w:t>
      </w:r>
      <w:r>
        <w:rPr>
          <w:rFonts w:hint="eastAsia" w:ascii="Times New Roman" w:hAnsi="Times New Roman" w:eastAsia="方正仿宋_GBK"/>
          <w:sz w:val="32"/>
          <w:szCs w:val="32"/>
        </w:rPr>
        <w:t>，激励干部担当作为。同时，要运用好</w:t>
      </w:r>
      <w:r>
        <w:rPr>
          <w:rFonts w:ascii="Times New Roman" w:hAnsi="Times New Roman" w:eastAsia="方正仿宋_GBK"/>
          <w:sz w:val="32"/>
          <w:szCs w:val="32"/>
        </w:rPr>
        <w:t>“</w:t>
      </w:r>
      <w:r>
        <w:rPr>
          <w:rFonts w:hint="eastAsia" w:ascii="Times New Roman" w:hAnsi="Times New Roman" w:eastAsia="方正仿宋_GBK"/>
          <w:sz w:val="32"/>
          <w:szCs w:val="32"/>
        </w:rPr>
        <w:t>不忘初心、牢记使命</w:t>
      </w:r>
      <w:r>
        <w:rPr>
          <w:rFonts w:ascii="Times New Roman" w:hAnsi="Times New Roman" w:eastAsia="方正仿宋_GBK"/>
          <w:sz w:val="32"/>
          <w:szCs w:val="32"/>
        </w:rPr>
        <w:t>”</w:t>
      </w:r>
      <w:r>
        <w:rPr>
          <w:rFonts w:hint="eastAsia" w:ascii="Times New Roman" w:hAnsi="Times New Roman" w:eastAsia="方正仿宋_GBK"/>
          <w:sz w:val="32"/>
          <w:szCs w:val="32"/>
        </w:rPr>
        <w:t>主题教育成果，对检视的问题及时开展</w:t>
      </w:r>
      <w:r>
        <w:rPr>
          <w:rFonts w:ascii="Times New Roman" w:hAnsi="Times New Roman" w:eastAsia="方正仿宋_GBK"/>
          <w:sz w:val="32"/>
          <w:szCs w:val="32"/>
        </w:rPr>
        <w:t>“</w:t>
      </w:r>
      <w:r>
        <w:rPr>
          <w:rFonts w:hint="eastAsia" w:ascii="Times New Roman" w:hAnsi="Times New Roman" w:eastAsia="方正仿宋_GBK"/>
          <w:sz w:val="32"/>
          <w:szCs w:val="32"/>
        </w:rPr>
        <w:t>回头看</w:t>
      </w:r>
      <w:r>
        <w:rPr>
          <w:rFonts w:ascii="Times New Roman" w:hAnsi="Times New Roman" w:eastAsia="方正仿宋_GBK"/>
          <w:sz w:val="32"/>
          <w:szCs w:val="32"/>
        </w:rPr>
        <w:t>”</w:t>
      </w:r>
      <w:r>
        <w:rPr>
          <w:rFonts w:hint="eastAsia" w:ascii="Times New Roman" w:hAnsi="Times New Roman" w:eastAsia="方正仿宋_GBK"/>
          <w:sz w:val="32"/>
          <w:szCs w:val="32"/>
        </w:rPr>
        <w:t>，把</w:t>
      </w:r>
      <w:r>
        <w:rPr>
          <w:rFonts w:ascii="Times New Roman" w:hAnsi="Times New Roman" w:eastAsia="方正仿宋_GBK"/>
          <w:sz w:val="32"/>
          <w:szCs w:val="32"/>
        </w:rPr>
        <w:t>“</w:t>
      </w:r>
      <w:r>
        <w:rPr>
          <w:rFonts w:hint="eastAsia" w:ascii="Times New Roman" w:hAnsi="Times New Roman" w:eastAsia="方正仿宋_GBK"/>
          <w:sz w:val="32"/>
          <w:szCs w:val="32"/>
        </w:rPr>
        <w:t>当下改、长久立</w:t>
      </w:r>
      <w:r>
        <w:rPr>
          <w:rFonts w:ascii="Times New Roman" w:hAnsi="Times New Roman" w:eastAsia="方正仿宋_GBK"/>
          <w:sz w:val="32"/>
          <w:szCs w:val="32"/>
        </w:rPr>
        <w:t>”</w:t>
      </w:r>
      <w:r>
        <w:rPr>
          <w:rFonts w:hint="eastAsia" w:ascii="Times New Roman" w:hAnsi="Times New Roman" w:eastAsia="方正仿宋_GBK"/>
          <w:sz w:val="32"/>
          <w:szCs w:val="32"/>
        </w:rPr>
        <w:t>体现在推进党支部标准化规范化建设的实际行动上，为高质量完成组织工作重点任务献计出力。</w:t>
      </w:r>
    </w:p>
    <w:p>
      <w:pPr>
        <w:spacing w:line="560" w:lineRule="exact"/>
        <w:ind w:firstLine="640"/>
        <w:rPr>
          <w:rFonts w:ascii="Times New Roman" w:hAnsi="Times New Roman"/>
          <w:sz w:val="32"/>
          <w:szCs w:val="32"/>
        </w:rPr>
      </w:pPr>
      <w:r>
        <w:rPr>
          <w:rFonts w:ascii="Times New Roman" w:hAnsi="Times New Roman" w:eastAsia="方正楷体_GBK"/>
          <w:bCs/>
          <w:color w:val="000000"/>
          <w:sz w:val="32"/>
          <w:szCs w:val="32"/>
        </w:rPr>
        <w:t>3.</w:t>
      </w:r>
      <w:r>
        <w:rPr>
          <w:rFonts w:hint="eastAsia" w:ascii="Times New Roman" w:hAnsi="Times New Roman" w:eastAsia="方正楷体_GBK"/>
          <w:bCs/>
          <w:color w:val="000000"/>
          <w:sz w:val="32"/>
          <w:szCs w:val="32"/>
        </w:rPr>
        <w:t>州直机关工委：</w:t>
      </w:r>
      <w:r>
        <w:rPr>
          <w:rFonts w:hint="eastAsia" w:ascii="Times New Roman" w:hAnsi="Times New Roman" w:eastAsia="方正仿宋_GBK"/>
          <w:sz w:val="32"/>
          <w:szCs w:val="32"/>
        </w:rPr>
        <w:t>要围绕贯彻本次会议精神，及时跟进、精准指导，把本期</w:t>
      </w:r>
      <w:r>
        <w:rPr>
          <w:rFonts w:ascii="Times New Roman" w:hAnsi="Times New Roman" w:eastAsia="方正仿宋_GBK"/>
          <w:sz w:val="32"/>
          <w:szCs w:val="32"/>
        </w:rPr>
        <w:t>“</w:t>
      </w:r>
      <w:r>
        <w:rPr>
          <w:rFonts w:hint="eastAsia" w:ascii="Times New Roman" w:hAnsi="Times New Roman" w:eastAsia="方正仿宋_GBK"/>
          <w:sz w:val="32"/>
          <w:szCs w:val="32"/>
        </w:rPr>
        <w:t>党校到支部</w:t>
      </w:r>
      <w:r>
        <w:rPr>
          <w:rFonts w:ascii="Times New Roman" w:hAnsi="Times New Roman" w:eastAsia="方正仿宋_GBK"/>
          <w:sz w:val="32"/>
          <w:szCs w:val="32"/>
        </w:rPr>
        <w:t>”</w:t>
      </w:r>
      <w:r>
        <w:rPr>
          <w:rFonts w:hint="eastAsia" w:ascii="Times New Roman" w:hAnsi="Times New Roman" w:eastAsia="方正仿宋_GBK"/>
          <w:sz w:val="32"/>
          <w:szCs w:val="32"/>
        </w:rPr>
        <w:t>完成情况作为纳入第三季度</w:t>
      </w:r>
      <w:r>
        <w:rPr>
          <w:rFonts w:ascii="Times New Roman" w:hAnsi="Times New Roman" w:eastAsia="方正仿宋_GBK"/>
          <w:sz w:val="32"/>
          <w:szCs w:val="32"/>
        </w:rPr>
        <w:t>“</w:t>
      </w:r>
      <w:r>
        <w:rPr>
          <w:rFonts w:hint="eastAsia" w:ascii="Times New Roman" w:hAnsi="Times New Roman" w:eastAsia="方正仿宋_GBK"/>
          <w:sz w:val="32"/>
          <w:szCs w:val="32"/>
        </w:rPr>
        <w:t>互学互评互检</w:t>
      </w:r>
      <w:r>
        <w:rPr>
          <w:rFonts w:ascii="Times New Roman" w:hAnsi="Times New Roman" w:eastAsia="方正仿宋_GBK"/>
          <w:sz w:val="32"/>
          <w:szCs w:val="32"/>
        </w:rPr>
        <w:t>”</w:t>
      </w:r>
      <w:r>
        <w:rPr>
          <w:rFonts w:hint="eastAsia" w:ascii="Times New Roman" w:hAnsi="Times New Roman" w:eastAsia="方正仿宋_GBK"/>
          <w:sz w:val="32"/>
          <w:szCs w:val="32"/>
        </w:rPr>
        <w:t>，对基层党组织完成</w:t>
      </w:r>
      <w:r>
        <w:rPr>
          <w:rFonts w:ascii="Times New Roman" w:hAnsi="Times New Roman" w:eastAsia="方正仿宋_GBK"/>
          <w:sz w:val="32"/>
          <w:szCs w:val="32"/>
        </w:rPr>
        <w:t>“</w:t>
      </w:r>
      <w:r>
        <w:rPr>
          <w:rFonts w:hint="eastAsia" w:ascii="Times New Roman" w:hAnsi="Times New Roman" w:eastAsia="方正仿宋_GBK"/>
          <w:sz w:val="32"/>
          <w:szCs w:val="32"/>
        </w:rPr>
        <w:t>学和改</w:t>
      </w:r>
      <w:r>
        <w:rPr>
          <w:rFonts w:ascii="Times New Roman" w:hAnsi="Times New Roman" w:eastAsia="方正仿宋_GBK"/>
          <w:sz w:val="32"/>
          <w:szCs w:val="32"/>
        </w:rPr>
        <w:t>”</w:t>
      </w:r>
      <w:r>
        <w:rPr>
          <w:rFonts w:hint="eastAsia" w:ascii="Times New Roman" w:hAnsi="Times New Roman" w:eastAsia="方正仿宋_GBK"/>
          <w:sz w:val="32"/>
          <w:szCs w:val="32"/>
        </w:rPr>
        <w:t>的任务、领会把握强化重大理念、推进创新试点工作等情况进行督促检查，把落实党风廉政教育月系列活动、推进</w:t>
      </w:r>
      <w:r>
        <w:rPr>
          <w:rFonts w:ascii="Times New Roman" w:hAnsi="Times New Roman" w:eastAsia="方正仿宋_GBK"/>
          <w:sz w:val="32"/>
          <w:szCs w:val="32"/>
        </w:rPr>
        <w:t>“</w:t>
      </w:r>
      <w:r>
        <w:rPr>
          <w:rFonts w:hint="eastAsia" w:ascii="Times New Roman" w:hAnsi="Times New Roman" w:eastAsia="方正仿宋_GBK"/>
          <w:sz w:val="32"/>
          <w:szCs w:val="32"/>
        </w:rPr>
        <w:t>以案促改</w:t>
      </w:r>
      <w:r>
        <w:rPr>
          <w:rFonts w:ascii="Times New Roman" w:hAnsi="Times New Roman" w:eastAsia="方正仿宋_GBK"/>
          <w:sz w:val="32"/>
          <w:szCs w:val="32"/>
        </w:rPr>
        <w:t>”</w:t>
      </w:r>
      <w:r>
        <w:rPr>
          <w:rFonts w:hint="eastAsia" w:ascii="Times New Roman" w:hAnsi="Times New Roman" w:eastAsia="方正仿宋_GBK"/>
          <w:sz w:val="32"/>
          <w:szCs w:val="32"/>
        </w:rPr>
        <w:t>等纳入重点内容，与实施机关党支部建设质量提升</w:t>
      </w:r>
      <w:r>
        <w:rPr>
          <w:rFonts w:ascii="Times New Roman" w:hAnsi="Times New Roman" w:eastAsia="方正仿宋_GBK"/>
          <w:sz w:val="32"/>
          <w:szCs w:val="32"/>
        </w:rPr>
        <w:t>“</w:t>
      </w:r>
      <w:r>
        <w:rPr>
          <w:rFonts w:hint="eastAsia" w:ascii="Times New Roman" w:hAnsi="Times New Roman" w:eastAsia="方正仿宋_GBK"/>
          <w:sz w:val="32"/>
          <w:szCs w:val="32"/>
        </w:rPr>
        <w:t>三年攻坚行动</w:t>
      </w:r>
      <w:r>
        <w:rPr>
          <w:rFonts w:ascii="Times New Roman" w:hAnsi="Times New Roman" w:eastAsia="方正仿宋_GBK"/>
          <w:sz w:val="32"/>
          <w:szCs w:val="32"/>
        </w:rPr>
        <w:t>”</w:t>
      </w:r>
      <w:r>
        <w:rPr>
          <w:rFonts w:hint="eastAsia" w:ascii="Times New Roman" w:hAnsi="Times New Roman" w:eastAsia="方正仿宋_GBK"/>
          <w:sz w:val="32"/>
          <w:szCs w:val="32"/>
        </w:rPr>
        <w:t>及星级化管理结合起来，与领导班子成员分工动态更新结合起来，进行综合评估。</w:t>
      </w:r>
    </w:p>
    <w:p>
      <w:pPr>
        <w:spacing w:line="560" w:lineRule="exact"/>
        <w:ind w:firstLine="640"/>
        <w:rPr>
          <w:rFonts w:ascii="Times New Roman" w:hAnsi="Times New Roman" w:eastAsia="楷体_GB2312"/>
          <w:sz w:val="32"/>
          <w:szCs w:val="32"/>
        </w:rPr>
      </w:pPr>
      <w:r>
        <w:rPr>
          <w:rFonts w:ascii="Times New Roman" w:hAnsi="Times New Roman" w:eastAsia="方正楷体_GBK"/>
          <w:bCs/>
          <w:color w:val="000000"/>
          <w:sz w:val="32"/>
          <w:szCs w:val="32"/>
        </w:rPr>
        <w:t>4.“</w:t>
      </w:r>
      <w:r>
        <w:rPr>
          <w:rFonts w:hint="eastAsia" w:ascii="Times New Roman" w:hAnsi="Times New Roman" w:eastAsia="方正楷体_GBK"/>
          <w:bCs/>
          <w:color w:val="000000"/>
          <w:sz w:val="32"/>
          <w:szCs w:val="32"/>
        </w:rPr>
        <w:t>巴州党员网上活动室</w:t>
      </w:r>
      <w:r>
        <w:rPr>
          <w:rFonts w:ascii="Times New Roman" w:hAnsi="Times New Roman" w:eastAsia="方正楷体_GBK"/>
          <w:bCs/>
          <w:color w:val="000000"/>
          <w:sz w:val="32"/>
          <w:szCs w:val="32"/>
        </w:rPr>
        <w:t>”</w:t>
      </w:r>
      <w:r>
        <w:rPr>
          <w:rFonts w:hint="eastAsia" w:ascii="Times New Roman" w:hAnsi="Times New Roman" w:eastAsia="方正楷体_GBK"/>
          <w:bCs/>
          <w:color w:val="000000"/>
          <w:sz w:val="32"/>
          <w:szCs w:val="32"/>
        </w:rPr>
        <w:t>：</w:t>
      </w:r>
      <w:r>
        <w:rPr>
          <w:rFonts w:hint="eastAsia" w:ascii="Times New Roman" w:hAnsi="Times New Roman" w:eastAsia="方正仿宋_GBK"/>
          <w:sz w:val="32"/>
          <w:szCs w:val="32"/>
        </w:rPr>
        <w:t>负责本期《工作提示》的发布，确保相关资料和视频课件的</w:t>
      </w:r>
      <w:r>
        <w:rPr>
          <w:rFonts w:ascii="Times New Roman" w:hAnsi="Times New Roman" w:eastAsia="方正仿宋_GBK"/>
          <w:sz w:val="32"/>
          <w:szCs w:val="32"/>
        </w:rPr>
        <w:t>“</w:t>
      </w:r>
      <w:r>
        <w:rPr>
          <w:rFonts w:hint="eastAsia" w:ascii="Times New Roman" w:hAnsi="Times New Roman" w:eastAsia="方正仿宋_GBK"/>
          <w:sz w:val="32"/>
          <w:szCs w:val="32"/>
        </w:rPr>
        <w:t>网上</w:t>
      </w:r>
      <w:r>
        <w:rPr>
          <w:rFonts w:ascii="Times New Roman" w:hAnsi="Times New Roman" w:eastAsia="方正仿宋_GBK"/>
          <w:sz w:val="32"/>
          <w:szCs w:val="32"/>
        </w:rPr>
        <w:t>”</w:t>
      </w:r>
      <w:r>
        <w:rPr>
          <w:rFonts w:hint="eastAsia" w:ascii="Times New Roman" w:hAnsi="Times New Roman" w:eastAsia="方正仿宋_GBK"/>
          <w:sz w:val="32"/>
          <w:szCs w:val="32"/>
        </w:rPr>
        <w:t>顺畅运行，并适时运用大数据分析，了解学习进度、发现滞后问题，适时督促提醒各单位完成本期</w:t>
      </w:r>
      <w:r>
        <w:rPr>
          <w:rFonts w:ascii="Times New Roman" w:hAnsi="Times New Roman" w:eastAsia="方正仿宋_GBK"/>
          <w:sz w:val="32"/>
          <w:szCs w:val="32"/>
        </w:rPr>
        <w:t>“</w:t>
      </w:r>
      <w:r>
        <w:rPr>
          <w:rFonts w:hint="eastAsia" w:ascii="Times New Roman" w:hAnsi="Times New Roman" w:eastAsia="方正仿宋_GBK"/>
          <w:sz w:val="32"/>
          <w:szCs w:val="32"/>
        </w:rPr>
        <w:t>党校到支部</w:t>
      </w:r>
      <w:r>
        <w:rPr>
          <w:rFonts w:ascii="Times New Roman" w:hAnsi="Times New Roman" w:eastAsia="方正仿宋_GBK"/>
          <w:sz w:val="32"/>
          <w:szCs w:val="32"/>
        </w:rPr>
        <w:t>”</w:t>
      </w:r>
      <w:r>
        <w:rPr>
          <w:rFonts w:hint="eastAsia" w:ascii="Times New Roman" w:hAnsi="Times New Roman" w:eastAsia="方正仿宋_GBK"/>
          <w:sz w:val="32"/>
          <w:szCs w:val="32"/>
        </w:rPr>
        <w:t>任务。</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大标宋_GBK">
    <w:altName w:val="宋体"/>
    <w:panose1 w:val="00000000000000000000"/>
    <w:charset w:val="86"/>
    <w:family w:val="auto"/>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方正仿宋_GBK">
    <w:altName w:val="Arial Unicode MS"/>
    <w:panose1 w:val="03000509000000000000"/>
    <w:charset w:val="86"/>
    <w:family w:val="script"/>
    <w:pitch w:val="default"/>
    <w:sig w:usb0="00000000" w:usb1="00000000" w:usb2="00000010" w:usb3="00000000" w:csb0="00040000" w:csb1="00000000"/>
  </w:font>
  <w:font w:name="方正黑体_GBK">
    <w:altName w:val="Arial Unicode MS"/>
    <w:panose1 w:val="03000509000000000000"/>
    <w:charset w:val="86"/>
    <w:family w:val="script"/>
    <w:pitch w:val="default"/>
    <w:sig w:usb0="00000000" w:usb1="00000000" w:usb2="00000010" w:usb3="00000000" w:csb0="00040000" w:csb1="00000000"/>
  </w:font>
  <w:font w:name="方正楷体_GBK">
    <w:altName w:val="Arial Unicode MS"/>
    <w:panose1 w:val="03000509000000000000"/>
    <w:charset w:val="86"/>
    <w:family w:val="script"/>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2049" o:spid="_x0000_s2049"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path/>
          <v:fill on="f" focussize="0,0"/>
          <v:stroke on="f" weight="0.5pt" joinstyle="miter"/>
          <v:imagedata o:title=""/>
          <o:lock v:ext="edit"/>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79677C11"/>
    <w:rsid w:val="000711FE"/>
    <w:rsid w:val="000A6F06"/>
    <w:rsid w:val="000F2176"/>
    <w:rsid w:val="001C7303"/>
    <w:rsid w:val="001E6E4C"/>
    <w:rsid w:val="002422D2"/>
    <w:rsid w:val="00256C08"/>
    <w:rsid w:val="002B144D"/>
    <w:rsid w:val="003549C4"/>
    <w:rsid w:val="003B469E"/>
    <w:rsid w:val="004147BF"/>
    <w:rsid w:val="004D0B43"/>
    <w:rsid w:val="004F333E"/>
    <w:rsid w:val="005647AD"/>
    <w:rsid w:val="005A4F46"/>
    <w:rsid w:val="00676DAD"/>
    <w:rsid w:val="00791C18"/>
    <w:rsid w:val="007A518A"/>
    <w:rsid w:val="007A70BF"/>
    <w:rsid w:val="009E5422"/>
    <w:rsid w:val="00AA035D"/>
    <w:rsid w:val="00AB57A4"/>
    <w:rsid w:val="00BB4202"/>
    <w:rsid w:val="00D62499"/>
    <w:rsid w:val="00DE6BE3"/>
    <w:rsid w:val="09247CD8"/>
    <w:rsid w:val="09C76AF6"/>
    <w:rsid w:val="11DD4C52"/>
    <w:rsid w:val="14EC2499"/>
    <w:rsid w:val="197920E1"/>
    <w:rsid w:val="1F4D58E1"/>
    <w:rsid w:val="20614B49"/>
    <w:rsid w:val="2DDC522F"/>
    <w:rsid w:val="336E57DA"/>
    <w:rsid w:val="37B27D10"/>
    <w:rsid w:val="3C9F6BB6"/>
    <w:rsid w:val="490D4632"/>
    <w:rsid w:val="4BE0078E"/>
    <w:rsid w:val="4D651B1A"/>
    <w:rsid w:val="516E2AC5"/>
    <w:rsid w:val="526F2E83"/>
    <w:rsid w:val="56273BAB"/>
    <w:rsid w:val="5D8A5D65"/>
    <w:rsid w:val="6A254DAF"/>
    <w:rsid w:val="6CB70BFA"/>
    <w:rsid w:val="6D10434D"/>
    <w:rsid w:val="70D41F7B"/>
    <w:rsid w:val="793E4DCC"/>
    <w:rsid w:val="79677C11"/>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unhideWhenUsed="0" w:uiPriority="99" w:semiHidden="0" w:name="header"/>
    <w:lsdException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unhideWhenUsed="0" w:uiPriority="99"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uiPriority="99" w:name="Plain Text" w:locked="1"/>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99"/>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6"/>
    <w:uiPriority w:val="99"/>
    <w:pPr>
      <w:tabs>
        <w:tab w:val="center" w:pos="4153"/>
        <w:tab w:val="right" w:pos="8306"/>
      </w:tabs>
      <w:snapToGrid w:val="0"/>
      <w:jc w:val="left"/>
    </w:pPr>
    <w:rPr>
      <w:sz w:val="18"/>
    </w:rPr>
  </w:style>
  <w:style w:type="paragraph" w:styleId="3">
    <w:name w:val="header"/>
    <w:basedOn w:val="1"/>
    <w:link w:val="7"/>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customStyle="1" w:styleId="6">
    <w:name w:val="Footer Char"/>
    <w:basedOn w:val="5"/>
    <w:link w:val="2"/>
    <w:semiHidden/>
    <w:locked/>
    <w:uiPriority w:val="99"/>
    <w:rPr>
      <w:rFonts w:ascii="Calibri" w:hAnsi="Calibri" w:cs="Times New Roman"/>
      <w:sz w:val="18"/>
      <w:szCs w:val="18"/>
    </w:rPr>
  </w:style>
  <w:style w:type="character" w:customStyle="1" w:styleId="7">
    <w:name w:val="Header Char"/>
    <w:basedOn w:val="5"/>
    <w:link w:val="3"/>
    <w:semiHidden/>
    <w:locked/>
    <w:uiPriority w:val="99"/>
    <w:rPr>
      <w:rFonts w:ascii="Calibri" w:hAnsi="Calibri"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14</Pages>
  <Words>1190</Words>
  <Characters>6786</Characters>
  <Lines>0</Lines>
  <Paragraphs>0</Paragraphs>
  <TotalTime>19</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2020-06-24T10:55:00Z</dcterms:created>
  <dc:creator>春风吹又生(春生)</dc:creator>
  <cp:lastModifiedBy>哗啦啦啦～</cp:lastModifiedBy>
  <cp:lastPrinted>2020-07-09T08:16:00Z</cp:lastPrinted>
  <dcterms:modified xsi:type="dcterms:W3CDTF">2020-07-17T03:58:07Z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